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DD8" w:rsidRPr="00B8361C" w:rsidRDefault="00B56DD8" w:rsidP="00B56DD8">
      <w:pPr>
        <w:ind w:firstLine="708"/>
        <w:jc w:val="both"/>
      </w:pPr>
      <w:r w:rsidRPr="00B8361C">
        <w:t xml:space="preserve">Відповідно до Наказу Міністерства культури України від 08.07.2016 р. №516 «Про затвердження розподілу обсягів державного замовлення на підготовку фахівців, науково-педагогічних, наукових кадрів та підвищення кваліфікації у вищих навчальних закладах, що належать до сфери управління Мінкультури, у 2016 році та «Обсяги державного замовлення на підготовку фахівців, науково-педагогічних та наукових кадрів у 2016 році Львівської національної музичної академії імені М. В. Лисенка», рішення Приймальної комісії ЛНМА імені М. В. Лисенка від 15.07.2016 р. (Протокол №13) в межах доведеного обсягу державного замовлення встановити наступний розподіл місць державного замовлення зі спеціальності 025 «Музичне мистецтво» за освітніми програмами «Бакалавр», «Спеціаліст», «Магістр» за </w:t>
      </w:r>
      <w:proofErr w:type="spellStart"/>
      <w:r w:rsidRPr="00B8361C">
        <w:t>спеціалізаціями</w:t>
      </w:r>
      <w:proofErr w:type="spellEnd"/>
      <w:r w:rsidRPr="00B8361C">
        <w:t>:</w:t>
      </w:r>
    </w:p>
    <w:p w:rsidR="00B56DD8" w:rsidRDefault="00B56DD8" w:rsidP="00B56DD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БАКАЛАВР</w:t>
      </w:r>
    </w:p>
    <w:p w:rsidR="00B56DD8" w:rsidRDefault="00B56DD8" w:rsidP="00B56DD8">
      <w:pPr>
        <w:jc w:val="center"/>
        <w:rPr>
          <w:rFonts w:ascii="Sylfaen" w:hAnsi="Sylfaen"/>
          <w:u w:val="single"/>
        </w:rPr>
      </w:pPr>
      <w:r>
        <w:rPr>
          <w:rFonts w:ascii="Sylfaen" w:hAnsi="Sylfaen"/>
          <w:u w:val="single"/>
        </w:rPr>
        <w:t>ОЧНА</w:t>
      </w:r>
      <w:r w:rsidRPr="00990AEF">
        <w:rPr>
          <w:rFonts w:ascii="Sylfaen" w:hAnsi="Sylfaen"/>
          <w:u w:val="single"/>
        </w:rPr>
        <w:t xml:space="preserve"> ФОРМА НАВЧАННЯ:</w:t>
      </w:r>
    </w:p>
    <w:tbl>
      <w:tblPr>
        <w:tblStyle w:val="a4"/>
        <w:tblW w:w="1006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797"/>
        <w:gridCol w:w="1134"/>
        <w:gridCol w:w="1134"/>
      </w:tblGrid>
      <w:tr w:rsidR="00B56DD8" w:rsidTr="00B56DD8">
        <w:tc>
          <w:tcPr>
            <w:tcW w:w="7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DD8" w:rsidRDefault="00B56DD8" w:rsidP="00B0513A">
            <w:pPr>
              <w:ind w:firstLine="752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lang w:eastAsia="en-US"/>
              </w:rPr>
              <w:t>СПЕЦІАЛІЗАЦІЯ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D8" w:rsidRDefault="00B56DD8" w:rsidP="00B0513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Кількість місць</w:t>
            </w:r>
          </w:p>
        </w:tc>
      </w:tr>
      <w:tr w:rsidR="00B56DD8" w:rsidTr="00B56DD8">
        <w:tc>
          <w:tcPr>
            <w:tcW w:w="7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D8" w:rsidRDefault="00B56DD8" w:rsidP="00B0513A">
            <w:pPr>
              <w:ind w:firstLine="75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D8" w:rsidRDefault="00B56DD8" w:rsidP="00B0513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денна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D8" w:rsidRDefault="00B56DD8" w:rsidP="00B0513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вечірня</w:t>
            </w:r>
          </w:p>
        </w:tc>
      </w:tr>
      <w:tr w:rsidR="00B56DD8" w:rsidRPr="0094567E" w:rsidTr="00B56DD8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D8" w:rsidRPr="0094567E" w:rsidRDefault="00B56DD8" w:rsidP="00B0513A">
            <w:pPr>
              <w:rPr>
                <w:sz w:val="28"/>
                <w:szCs w:val="28"/>
                <w:lang w:eastAsia="en-US"/>
              </w:rPr>
            </w:pPr>
            <w:r w:rsidRPr="0094567E">
              <w:rPr>
                <w:sz w:val="28"/>
                <w:szCs w:val="28"/>
                <w:lang w:eastAsia="en-US"/>
              </w:rPr>
              <w:t>ФОРТЕПІАНО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D8" w:rsidRPr="0094567E" w:rsidRDefault="00B56DD8" w:rsidP="00B0513A">
            <w:pPr>
              <w:jc w:val="center"/>
              <w:rPr>
                <w:sz w:val="28"/>
                <w:szCs w:val="28"/>
                <w:lang w:eastAsia="en-US"/>
              </w:rPr>
            </w:pPr>
            <w:r w:rsidRPr="0094567E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D8" w:rsidRPr="0094567E" w:rsidRDefault="00B56DD8" w:rsidP="00B0513A">
            <w:pPr>
              <w:jc w:val="center"/>
              <w:rPr>
                <w:sz w:val="28"/>
                <w:szCs w:val="28"/>
                <w:lang w:eastAsia="en-US"/>
              </w:rPr>
            </w:pPr>
            <w:r w:rsidRPr="0094567E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B56DD8" w:rsidRPr="0094567E" w:rsidTr="00B56DD8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D8" w:rsidRPr="0094567E" w:rsidRDefault="00B56DD8" w:rsidP="00B0513A">
            <w:pPr>
              <w:rPr>
                <w:sz w:val="28"/>
                <w:szCs w:val="28"/>
                <w:lang w:eastAsia="en-US"/>
              </w:rPr>
            </w:pPr>
            <w:r w:rsidRPr="0094567E">
              <w:rPr>
                <w:sz w:val="28"/>
                <w:szCs w:val="28"/>
                <w:lang w:eastAsia="en-US"/>
              </w:rPr>
              <w:t>СКРИПКА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D8" w:rsidRPr="0094567E" w:rsidRDefault="00B56DD8" w:rsidP="00B0513A">
            <w:pPr>
              <w:jc w:val="center"/>
              <w:rPr>
                <w:sz w:val="28"/>
                <w:szCs w:val="28"/>
                <w:lang w:eastAsia="en-US"/>
              </w:rPr>
            </w:pPr>
            <w:r w:rsidRPr="0094567E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D8" w:rsidRPr="0094567E" w:rsidRDefault="00B56DD8" w:rsidP="00B0513A">
            <w:pPr>
              <w:jc w:val="center"/>
              <w:rPr>
                <w:sz w:val="28"/>
                <w:szCs w:val="28"/>
                <w:lang w:eastAsia="en-US"/>
              </w:rPr>
            </w:pPr>
            <w:r w:rsidRPr="0094567E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B56DD8" w:rsidRPr="0094567E" w:rsidTr="00B56DD8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D8" w:rsidRPr="0094567E" w:rsidRDefault="00B56DD8" w:rsidP="00B0513A">
            <w:pPr>
              <w:rPr>
                <w:sz w:val="28"/>
                <w:szCs w:val="28"/>
                <w:lang w:eastAsia="en-US"/>
              </w:rPr>
            </w:pPr>
            <w:r w:rsidRPr="0094567E">
              <w:rPr>
                <w:sz w:val="28"/>
                <w:szCs w:val="28"/>
                <w:lang w:eastAsia="en-US"/>
              </w:rPr>
              <w:t>ОРКЕСТРОВІ СТРУННО-СМИЧКОВІ ІНСТРУМЕНТИ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D8" w:rsidRPr="0094567E" w:rsidRDefault="00B56DD8" w:rsidP="00B0513A">
            <w:pPr>
              <w:jc w:val="center"/>
              <w:rPr>
                <w:sz w:val="28"/>
                <w:szCs w:val="28"/>
                <w:lang w:eastAsia="en-US"/>
              </w:rPr>
            </w:pPr>
            <w:r w:rsidRPr="0094567E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D8" w:rsidRPr="0094567E" w:rsidRDefault="00B56DD8" w:rsidP="00B0513A">
            <w:pPr>
              <w:jc w:val="center"/>
              <w:rPr>
                <w:sz w:val="28"/>
                <w:szCs w:val="28"/>
                <w:lang w:eastAsia="en-US"/>
              </w:rPr>
            </w:pPr>
            <w:r w:rsidRPr="0094567E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B56DD8" w:rsidTr="00B56DD8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D8" w:rsidRPr="00AB6440" w:rsidRDefault="00B56DD8" w:rsidP="00B56DD8">
            <w:pPr>
              <w:pStyle w:val="a3"/>
              <w:numPr>
                <w:ilvl w:val="0"/>
                <w:numId w:val="4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Арфа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D8" w:rsidRDefault="00B56DD8" w:rsidP="00B051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D8" w:rsidRDefault="00B56DD8" w:rsidP="00B051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56DD8" w:rsidTr="00B56DD8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D8" w:rsidRPr="00AB6440" w:rsidRDefault="00B56DD8" w:rsidP="00B56DD8">
            <w:pPr>
              <w:pStyle w:val="a3"/>
              <w:numPr>
                <w:ilvl w:val="0"/>
                <w:numId w:val="4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Альт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D8" w:rsidRDefault="00B56DD8" w:rsidP="00B051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D8" w:rsidRDefault="00B56DD8" w:rsidP="00B051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56DD8" w:rsidTr="00B56DD8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D8" w:rsidRPr="00AB6440" w:rsidRDefault="00B56DD8" w:rsidP="00B56DD8">
            <w:pPr>
              <w:pStyle w:val="a3"/>
              <w:numPr>
                <w:ilvl w:val="0"/>
                <w:numId w:val="4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Віолончель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D8" w:rsidRDefault="00B56DD8" w:rsidP="00B051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D8" w:rsidRDefault="00B56DD8" w:rsidP="00B051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56DD8" w:rsidTr="00B56DD8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D8" w:rsidRDefault="00B56DD8" w:rsidP="00B56DD8">
            <w:pPr>
              <w:pStyle w:val="a3"/>
              <w:numPr>
                <w:ilvl w:val="0"/>
                <w:numId w:val="4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Контрабас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D8" w:rsidRDefault="00B56DD8" w:rsidP="00B051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D8" w:rsidRDefault="00B56DD8" w:rsidP="00B051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56DD8" w:rsidRPr="0094567E" w:rsidTr="00B56DD8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D8" w:rsidRPr="0094567E" w:rsidRDefault="00B56DD8" w:rsidP="00B0513A">
            <w:pPr>
              <w:rPr>
                <w:sz w:val="28"/>
                <w:szCs w:val="28"/>
                <w:lang w:eastAsia="en-US"/>
              </w:rPr>
            </w:pPr>
            <w:r w:rsidRPr="0094567E">
              <w:rPr>
                <w:sz w:val="28"/>
                <w:szCs w:val="28"/>
                <w:lang w:eastAsia="en-US"/>
              </w:rPr>
              <w:t>ОРКЕСТРОВІ ДУХОВІ ТА УДАРНІ ІНСТРУМЕНТИ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D8" w:rsidRPr="0094567E" w:rsidRDefault="00B56DD8" w:rsidP="00B0513A">
            <w:pPr>
              <w:jc w:val="center"/>
              <w:rPr>
                <w:sz w:val="28"/>
                <w:szCs w:val="28"/>
                <w:lang w:eastAsia="en-US"/>
              </w:rPr>
            </w:pPr>
            <w:r w:rsidRPr="0094567E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D8" w:rsidRPr="0094567E" w:rsidRDefault="00B56DD8" w:rsidP="00B0513A">
            <w:pPr>
              <w:jc w:val="center"/>
              <w:rPr>
                <w:sz w:val="28"/>
                <w:szCs w:val="28"/>
                <w:lang w:eastAsia="en-US"/>
              </w:rPr>
            </w:pPr>
            <w:r w:rsidRPr="0094567E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B56DD8" w:rsidTr="00B56DD8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D8" w:rsidRPr="00990AEF" w:rsidRDefault="00B56DD8" w:rsidP="00B56DD8">
            <w:pPr>
              <w:pStyle w:val="a3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Флейта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D8" w:rsidRDefault="00B56DD8" w:rsidP="00B051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D8" w:rsidRDefault="00B56DD8" w:rsidP="00B051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56DD8" w:rsidTr="00B56DD8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D8" w:rsidRPr="00990AEF" w:rsidRDefault="00B56DD8" w:rsidP="00B56DD8">
            <w:pPr>
              <w:pStyle w:val="a3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Кларнет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D8" w:rsidRDefault="00B56DD8" w:rsidP="00B051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D8" w:rsidRDefault="00B56DD8" w:rsidP="00B051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56DD8" w:rsidTr="00B56DD8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D8" w:rsidRPr="00990AEF" w:rsidRDefault="00B56DD8" w:rsidP="00B56DD8">
            <w:pPr>
              <w:pStyle w:val="a3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Гобой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D8" w:rsidRDefault="00B56DD8" w:rsidP="00B051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D8" w:rsidRDefault="00B56DD8" w:rsidP="00B051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56DD8" w:rsidTr="00B56DD8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D8" w:rsidRPr="00990AEF" w:rsidRDefault="00B56DD8" w:rsidP="00B56DD8">
            <w:pPr>
              <w:pStyle w:val="a3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Фагот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D8" w:rsidRDefault="00B56DD8" w:rsidP="00B051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D8" w:rsidRDefault="00B56DD8" w:rsidP="00B051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56DD8" w:rsidTr="00B56DD8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D8" w:rsidRPr="00990AEF" w:rsidRDefault="00B56DD8" w:rsidP="00B56DD8">
            <w:pPr>
              <w:pStyle w:val="a3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Труба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D8" w:rsidRDefault="00B56DD8" w:rsidP="00B051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D8" w:rsidRDefault="00B56DD8" w:rsidP="00B051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56DD8" w:rsidTr="00B56DD8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D8" w:rsidRPr="00AB6440" w:rsidRDefault="00B56DD8" w:rsidP="00B56DD8">
            <w:pPr>
              <w:pStyle w:val="a3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Валторна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D8" w:rsidRDefault="00B56DD8" w:rsidP="00B051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D8" w:rsidRDefault="00B56DD8" w:rsidP="00B051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56DD8" w:rsidTr="00B56DD8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D8" w:rsidRDefault="00B56DD8" w:rsidP="00B56DD8">
            <w:pPr>
              <w:pStyle w:val="a3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Тромбон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D8" w:rsidRDefault="00B56DD8" w:rsidP="00B051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D8" w:rsidRDefault="00B56DD8" w:rsidP="00B0513A">
            <w:pPr>
              <w:jc w:val="center"/>
              <w:rPr>
                <w:lang w:eastAsia="en-US"/>
              </w:rPr>
            </w:pPr>
          </w:p>
        </w:tc>
      </w:tr>
      <w:tr w:rsidR="00B56DD8" w:rsidTr="00B56DD8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D8" w:rsidRPr="00AB6440" w:rsidRDefault="00B56DD8" w:rsidP="00B56DD8">
            <w:pPr>
              <w:pStyle w:val="a3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Саксофон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D8" w:rsidRDefault="00B56DD8" w:rsidP="00B051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D8" w:rsidRDefault="00B56DD8" w:rsidP="00B051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56DD8" w:rsidTr="00B56DD8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D8" w:rsidRPr="00AB6440" w:rsidRDefault="00B56DD8" w:rsidP="00B56DD8">
            <w:pPr>
              <w:pStyle w:val="a3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Туба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D8" w:rsidRDefault="00B56DD8" w:rsidP="00B051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D8" w:rsidRDefault="00B56DD8" w:rsidP="00B051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56DD8" w:rsidTr="00B56DD8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D8" w:rsidRPr="00AB6440" w:rsidRDefault="00B56DD8" w:rsidP="00B56DD8">
            <w:pPr>
              <w:pStyle w:val="a3"/>
              <w:numPr>
                <w:ilvl w:val="0"/>
                <w:numId w:val="3"/>
              </w:numPr>
              <w:rPr>
                <w:szCs w:val="28"/>
                <w:lang w:eastAsia="en-US"/>
              </w:rPr>
            </w:pPr>
            <w:r w:rsidRPr="00AB6440">
              <w:rPr>
                <w:lang w:eastAsia="en-US"/>
              </w:rPr>
              <w:t>Ударні інструменти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D8" w:rsidRDefault="00B56DD8" w:rsidP="00B051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D8" w:rsidRDefault="00B56DD8" w:rsidP="00B051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56DD8" w:rsidRPr="0094567E" w:rsidTr="00B56DD8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D8" w:rsidRPr="0094567E" w:rsidRDefault="00B56DD8" w:rsidP="00B0513A">
            <w:pPr>
              <w:rPr>
                <w:sz w:val="28"/>
                <w:szCs w:val="28"/>
                <w:lang w:eastAsia="en-US"/>
              </w:rPr>
            </w:pPr>
            <w:r w:rsidRPr="0094567E">
              <w:rPr>
                <w:sz w:val="28"/>
                <w:szCs w:val="28"/>
                <w:lang w:eastAsia="en-US"/>
              </w:rPr>
              <w:t>НАРОДНІ ІНСТРУМЕНТИ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D8" w:rsidRPr="0094567E" w:rsidRDefault="00B56DD8" w:rsidP="00B0513A">
            <w:pPr>
              <w:jc w:val="center"/>
              <w:rPr>
                <w:sz w:val="28"/>
                <w:szCs w:val="28"/>
                <w:lang w:eastAsia="en-US"/>
              </w:rPr>
            </w:pPr>
            <w:r w:rsidRPr="0094567E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D8" w:rsidRPr="0094567E" w:rsidRDefault="00B56DD8" w:rsidP="00B0513A">
            <w:pPr>
              <w:jc w:val="center"/>
              <w:rPr>
                <w:sz w:val="28"/>
                <w:szCs w:val="28"/>
                <w:lang w:eastAsia="en-US"/>
              </w:rPr>
            </w:pPr>
            <w:r w:rsidRPr="0094567E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B56DD8" w:rsidTr="00B56DD8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D8" w:rsidRPr="00990AEF" w:rsidRDefault="00B56DD8" w:rsidP="00B56DD8">
            <w:pPr>
              <w:pStyle w:val="a3"/>
              <w:numPr>
                <w:ilvl w:val="0"/>
                <w:numId w:val="2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Бандура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D8" w:rsidRDefault="00B56DD8" w:rsidP="00B051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D8" w:rsidRDefault="00B56DD8" w:rsidP="00B051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56DD8" w:rsidTr="00B56DD8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D8" w:rsidRPr="00990AEF" w:rsidRDefault="00B56DD8" w:rsidP="00B56DD8">
            <w:pPr>
              <w:pStyle w:val="a3"/>
              <w:numPr>
                <w:ilvl w:val="0"/>
                <w:numId w:val="2"/>
              </w:numPr>
              <w:rPr>
                <w:lang w:eastAsia="en-US"/>
              </w:rPr>
            </w:pPr>
            <w:r>
              <w:rPr>
                <w:lang w:eastAsia="en-US"/>
              </w:rPr>
              <w:t>Баян, акордеон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D8" w:rsidRDefault="00B56DD8" w:rsidP="00B051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D8" w:rsidRDefault="00B56DD8" w:rsidP="00B051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56DD8" w:rsidTr="00B56DD8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D8" w:rsidRPr="00990AEF" w:rsidRDefault="00B56DD8" w:rsidP="00B56DD8">
            <w:pPr>
              <w:pStyle w:val="a3"/>
              <w:numPr>
                <w:ilvl w:val="0"/>
                <w:numId w:val="2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Цимбали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D8" w:rsidRDefault="00B56DD8" w:rsidP="00B051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D8" w:rsidRDefault="00B56DD8" w:rsidP="00B051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56DD8" w:rsidTr="00B56DD8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D8" w:rsidRPr="00990AEF" w:rsidRDefault="00B56DD8" w:rsidP="00B56DD8">
            <w:pPr>
              <w:pStyle w:val="a3"/>
              <w:numPr>
                <w:ilvl w:val="0"/>
                <w:numId w:val="2"/>
              </w:numPr>
              <w:rPr>
                <w:lang w:eastAsia="en-US"/>
              </w:rPr>
            </w:pPr>
            <w:r>
              <w:rPr>
                <w:lang w:eastAsia="en-US"/>
              </w:rPr>
              <w:t>Сопілка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D8" w:rsidRDefault="00B56DD8" w:rsidP="00B051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D8" w:rsidRDefault="00B56DD8" w:rsidP="00B051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56DD8" w:rsidTr="00B56DD8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D8" w:rsidRPr="00990AEF" w:rsidRDefault="00B56DD8" w:rsidP="00B56DD8">
            <w:pPr>
              <w:pStyle w:val="a3"/>
              <w:numPr>
                <w:ilvl w:val="0"/>
                <w:numId w:val="2"/>
              </w:numPr>
              <w:rPr>
                <w:lang w:eastAsia="en-US"/>
              </w:rPr>
            </w:pPr>
            <w:r>
              <w:rPr>
                <w:lang w:eastAsia="en-US"/>
              </w:rPr>
              <w:t>Гітара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D8" w:rsidRDefault="00B56DD8" w:rsidP="00B051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D8" w:rsidRDefault="00B56DD8" w:rsidP="00B051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56DD8" w:rsidRPr="0094567E" w:rsidTr="00B56DD8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D8" w:rsidRPr="0094567E" w:rsidRDefault="00B56DD8" w:rsidP="00B0513A">
            <w:pPr>
              <w:rPr>
                <w:sz w:val="28"/>
                <w:szCs w:val="28"/>
                <w:lang w:eastAsia="en-US"/>
              </w:rPr>
            </w:pPr>
            <w:r w:rsidRPr="0094567E">
              <w:rPr>
                <w:sz w:val="28"/>
                <w:szCs w:val="28"/>
                <w:lang w:eastAsia="en-US"/>
              </w:rPr>
              <w:t>СПІВ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D8" w:rsidRPr="0094567E" w:rsidRDefault="00B56DD8" w:rsidP="00B0513A">
            <w:pPr>
              <w:jc w:val="center"/>
              <w:rPr>
                <w:sz w:val="28"/>
                <w:szCs w:val="28"/>
                <w:lang w:eastAsia="en-US"/>
              </w:rPr>
            </w:pPr>
            <w:r w:rsidRPr="0094567E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D8" w:rsidRPr="0094567E" w:rsidRDefault="00B56DD8" w:rsidP="00B0513A">
            <w:pPr>
              <w:jc w:val="center"/>
              <w:rPr>
                <w:sz w:val="28"/>
                <w:szCs w:val="28"/>
                <w:lang w:eastAsia="en-US"/>
              </w:rPr>
            </w:pPr>
            <w:r w:rsidRPr="0094567E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B56DD8" w:rsidRPr="0094567E" w:rsidTr="00B56DD8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D8" w:rsidRPr="0094567E" w:rsidRDefault="00B56DD8" w:rsidP="00B0513A">
            <w:pPr>
              <w:rPr>
                <w:sz w:val="28"/>
                <w:szCs w:val="28"/>
                <w:lang w:eastAsia="en-US"/>
              </w:rPr>
            </w:pPr>
            <w:r w:rsidRPr="0094567E">
              <w:rPr>
                <w:sz w:val="28"/>
                <w:szCs w:val="28"/>
                <w:lang w:eastAsia="en-US"/>
              </w:rPr>
              <w:t>МУЗИЧНЕ МИСТЕЦТВО ЕСТРАДИ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D8" w:rsidRPr="0094567E" w:rsidRDefault="00B56DD8" w:rsidP="00B0513A">
            <w:pPr>
              <w:jc w:val="center"/>
              <w:rPr>
                <w:sz w:val="28"/>
                <w:szCs w:val="28"/>
                <w:lang w:eastAsia="en-US"/>
              </w:rPr>
            </w:pPr>
            <w:r w:rsidRPr="0094567E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D8" w:rsidRPr="0094567E" w:rsidRDefault="00B56DD8" w:rsidP="00B0513A">
            <w:pPr>
              <w:jc w:val="center"/>
              <w:rPr>
                <w:sz w:val="28"/>
                <w:szCs w:val="28"/>
                <w:lang w:eastAsia="en-US"/>
              </w:rPr>
            </w:pPr>
            <w:r w:rsidRPr="0094567E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B56DD8" w:rsidRPr="0094567E" w:rsidTr="00B56DD8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D8" w:rsidRPr="0094567E" w:rsidRDefault="00B56DD8" w:rsidP="00B56DD8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  <w:r w:rsidRPr="0094567E">
              <w:rPr>
                <w:lang w:eastAsia="en-US"/>
              </w:rPr>
              <w:t>Фортепіано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D8" w:rsidRPr="0094567E" w:rsidRDefault="00B56DD8" w:rsidP="00B0513A">
            <w:pPr>
              <w:jc w:val="center"/>
              <w:rPr>
                <w:lang w:eastAsia="en-US"/>
              </w:rPr>
            </w:pPr>
            <w:r w:rsidRPr="0094567E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D8" w:rsidRPr="0094567E" w:rsidRDefault="00B56DD8" w:rsidP="00B0513A">
            <w:pPr>
              <w:jc w:val="center"/>
              <w:rPr>
                <w:lang w:eastAsia="en-US"/>
              </w:rPr>
            </w:pPr>
          </w:p>
        </w:tc>
      </w:tr>
      <w:tr w:rsidR="00B56DD8" w:rsidRPr="0094567E" w:rsidTr="00B56DD8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D8" w:rsidRPr="0094567E" w:rsidRDefault="00B56DD8" w:rsidP="00B56DD8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  <w:r w:rsidRPr="0094567E">
              <w:rPr>
                <w:lang w:eastAsia="en-US"/>
              </w:rPr>
              <w:t>Бас-гітара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D8" w:rsidRPr="0094567E" w:rsidRDefault="00B56DD8" w:rsidP="00B0513A">
            <w:pPr>
              <w:jc w:val="center"/>
              <w:rPr>
                <w:lang w:eastAsia="en-US"/>
              </w:rPr>
            </w:pPr>
            <w:r w:rsidRPr="0094567E"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D8" w:rsidRPr="0094567E" w:rsidRDefault="00B56DD8" w:rsidP="00B0513A">
            <w:pPr>
              <w:jc w:val="center"/>
              <w:rPr>
                <w:lang w:eastAsia="en-US"/>
              </w:rPr>
            </w:pPr>
          </w:p>
        </w:tc>
      </w:tr>
      <w:tr w:rsidR="00B56DD8" w:rsidRPr="0094567E" w:rsidTr="00B56DD8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D8" w:rsidRPr="0094567E" w:rsidRDefault="00B56DD8" w:rsidP="00B56DD8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  <w:r w:rsidRPr="0094567E">
              <w:rPr>
                <w:lang w:eastAsia="en-US"/>
              </w:rPr>
              <w:t>саксофон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D8" w:rsidRPr="0094567E" w:rsidRDefault="00B56DD8" w:rsidP="00B0513A">
            <w:pPr>
              <w:jc w:val="center"/>
              <w:rPr>
                <w:lang w:eastAsia="en-US"/>
              </w:rPr>
            </w:pPr>
            <w:r w:rsidRPr="0094567E"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D8" w:rsidRPr="0094567E" w:rsidRDefault="00B56DD8" w:rsidP="00B0513A">
            <w:pPr>
              <w:jc w:val="center"/>
              <w:rPr>
                <w:lang w:eastAsia="en-US"/>
              </w:rPr>
            </w:pPr>
          </w:p>
        </w:tc>
      </w:tr>
      <w:tr w:rsidR="00B56DD8" w:rsidRPr="0094567E" w:rsidTr="00B56DD8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D8" w:rsidRPr="0094567E" w:rsidRDefault="00B56DD8" w:rsidP="00B56DD8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  <w:r w:rsidRPr="0094567E">
              <w:rPr>
                <w:lang w:eastAsia="en-US"/>
              </w:rPr>
              <w:t>ударні інструменти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D8" w:rsidRPr="0094567E" w:rsidRDefault="00B56DD8" w:rsidP="00B051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D8" w:rsidRPr="0094567E" w:rsidRDefault="00B56DD8" w:rsidP="00B0513A">
            <w:pPr>
              <w:jc w:val="center"/>
              <w:rPr>
                <w:lang w:eastAsia="en-US"/>
              </w:rPr>
            </w:pPr>
          </w:p>
        </w:tc>
      </w:tr>
      <w:tr w:rsidR="00B56DD8" w:rsidRPr="0094567E" w:rsidTr="00B56DD8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D8" w:rsidRPr="0094567E" w:rsidRDefault="00B56DD8" w:rsidP="00B56DD8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  <w:r w:rsidRPr="0094567E">
              <w:rPr>
                <w:lang w:eastAsia="en-US"/>
              </w:rPr>
              <w:t>спів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D8" w:rsidRPr="0094567E" w:rsidRDefault="00B56DD8" w:rsidP="00B051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D8" w:rsidRPr="0094567E" w:rsidRDefault="00B56DD8" w:rsidP="00B0513A">
            <w:pPr>
              <w:jc w:val="center"/>
              <w:rPr>
                <w:lang w:eastAsia="en-US"/>
              </w:rPr>
            </w:pPr>
          </w:p>
        </w:tc>
      </w:tr>
      <w:tr w:rsidR="00B56DD8" w:rsidRPr="0094567E" w:rsidTr="00B56DD8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D8" w:rsidRPr="0094567E" w:rsidRDefault="00B56DD8" w:rsidP="00B0513A">
            <w:pPr>
              <w:rPr>
                <w:sz w:val="28"/>
                <w:szCs w:val="28"/>
                <w:lang w:eastAsia="en-US"/>
              </w:rPr>
            </w:pPr>
            <w:r w:rsidRPr="0094567E">
              <w:rPr>
                <w:sz w:val="28"/>
                <w:szCs w:val="28"/>
                <w:lang w:eastAsia="en-US"/>
              </w:rPr>
              <w:t>ХОРОВЕ ДИРИГУВАННЯ в т.ч. «регентство»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D8" w:rsidRPr="0094567E" w:rsidRDefault="00B56DD8" w:rsidP="00B0513A">
            <w:pPr>
              <w:jc w:val="center"/>
              <w:rPr>
                <w:sz w:val="28"/>
                <w:szCs w:val="28"/>
                <w:lang w:eastAsia="en-US"/>
              </w:rPr>
            </w:pPr>
            <w:r w:rsidRPr="0094567E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D8" w:rsidRPr="0094567E" w:rsidRDefault="00B56DD8" w:rsidP="00B0513A">
            <w:pPr>
              <w:jc w:val="center"/>
              <w:rPr>
                <w:sz w:val="28"/>
                <w:szCs w:val="28"/>
                <w:lang w:eastAsia="en-US"/>
              </w:rPr>
            </w:pPr>
            <w:r w:rsidRPr="0094567E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B56DD8" w:rsidRPr="0094567E" w:rsidTr="00B56DD8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D8" w:rsidRPr="0094567E" w:rsidRDefault="00B56DD8" w:rsidP="00B0513A">
            <w:pPr>
              <w:rPr>
                <w:sz w:val="28"/>
                <w:szCs w:val="28"/>
                <w:lang w:eastAsia="en-US"/>
              </w:rPr>
            </w:pPr>
            <w:r w:rsidRPr="0094567E">
              <w:rPr>
                <w:sz w:val="28"/>
                <w:szCs w:val="28"/>
                <w:lang w:eastAsia="en-US"/>
              </w:rPr>
              <w:t>ОПЕРНО-СИМФОНІЧНЕ ДИРИГУВАННЯ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D8" w:rsidRPr="0094567E" w:rsidRDefault="00B56DD8" w:rsidP="00B0513A">
            <w:pPr>
              <w:jc w:val="center"/>
              <w:rPr>
                <w:sz w:val="28"/>
                <w:szCs w:val="28"/>
                <w:lang w:eastAsia="en-US"/>
              </w:rPr>
            </w:pPr>
            <w:r w:rsidRPr="0094567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D8" w:rsidRPr="0094567E" w:rsidRDefault="00B56DD8" w:rsidP="00B0513A">
            <w:pPr>
              <w:jc w:val="center"/>
              <w:rPr>
                <w:sz w:val="28"/>
                <w:szCs w:val="28"/>
                <w:lang w:eastAsia="en-US"/>
              </w:rPr>
            </w:pPr>
            <w:r w:rsidRPr="0094567E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B56DD8" w:rsidRPr="0094567E" w:rsidTr="00B56DD8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D8" w:rsidRPr="0094567E" w:rsidRDefault="00B56DD8" w:rsidP="00B0513A">
            <w:pPr>
              <w:rPr>
                <w:sz w:val="28"/>
                <w:szCs w:val="28"/>
                <w:lang w:eastAsia="en-US"/>
              </w:rPr>
            </w:pPr>
            <w:r w:rsidRPr="0094567E">
              <w:rPr>
                <w:sz w:val="28"/>
                <w:szCs w:val="28"/>
                <w:lang w:eastAsia="en-US"/>
              </w:rPr>
              <w:t xml:space="preserve">МУЗИКОЗНАВСТВО,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D8" w:rsidRPr="0094567E" w:rsidRDefault="00B56DD8" w:rsidP="00B0513A">
            <w:pPr>
              <w:jc w:val="center"/>
              <w:rPr>
                <w:sz w:val="28"/>
                <w:szCs w:val="28"/>
                <w:lang w:eastAsia="en-US"/>
              </w:rPr>
            </w:pPr>
            <w:r w:rsidRPr="0094567E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D8" w:rsidRPr="0094567E" w:rsidRDefault="00B56DD8" w:rsidP="00B0513A">
            <w:pPr>
              <w:jc w:val="center"/>
              <w:rPr>
                <w:sz w:val="28"/>
                <w:szCs w:val="28"/>
                <w:lang w:eastAsia="en-US"/>
              </w:rPr>
            </w:pPr>
            <w:r w:rsidRPr="0094567E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B56DD8" w:rsidRPr="0094567E" w:rsidTr="00B56DD8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D8" w:rsidRPr="0094567E" w:rsidRDefault="00B56DD8" w:rsidP="00B0513A">
            <w:pPr>
              <w:rPr>
                <w:sz w:val="28"/>
                <w:szCs w:val="28"/>
                <w:lang w:eastAsia="en-US"/>
              </w:rPr>
            </w:pPr>
            <w:r w:rsidRPr="0094567E">
              <w:rPr>
                <w:sz w:val="28"/>
                <w:szCs w:val="28"/>
                <w:lang w:eastAsia="en-US"/>
              </w:rPr>
              <w:t>ЕТНОМУЗИКОЗНАВСТВО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D8" w:rsidRPr="0094567E" w:rsidRDefault="00B56DD8" w:rsidP="00B0513A">
            <w:pPr>
              <w:jc w:val="center"/>
              <w:rPr>
                <w:sz w:val="28"/>
                <w:szCs w:val="28"/>
                <w:lang w:eastAsia="en-US"/>
              </w:rPr>
            </w:pPr>
            <w:r w:rsidRPr="0094567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D8" w:rsidRPr="0094567E" w:rsidRDefault="00B56DD8" w:rsidP="00B0513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56DD8" w:rsidTr="00B56DD8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D8" w:rsidRDefault="00B56DD8" w:rsidP="00B0513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КОМПОЗИЦІЯ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D8" w:rsidRPr="00AB6440" w:rsidRDefault="00B56DD8" w:rsidP="00B0513A">
            <w:pPr>
              <w:jc w:val="center"/>
              <w:rPr>
                <w:sz w:val="32"/>
                <w:szCs w:val="32"/>
                <w:lang w:eastAsia="en-US"/>
              </w:rPr>
            </w:pPr>
            <w:r w:rsidRPr="00AB6440">
              <w:rPr>
                <w:sz w:val="32"/>
                <w:szCs w:val="32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D8" w:rsidRDefault="00B56DD8" w:rsidP="00B0513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B56DD8" w:rsidRPr="00AB6440" w:rsidTr="00B56DD8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D8" w:rsidRPr="00AB6440" w:rsidRDefault="00B56DD8" w:rsidP="00B0513A">
            <w:pPr>
              <w:rPr>
                <w:b/>
                <w:sz w:val="28"/>
                <w:szCs w:val="28"/>
                <w:lang w:eastAsia="en-US"/>
              </w:rPr>
            </w:pPr>
            <w:r w:rsidRPr="00AB6440">
              <w:rPr>
                <w:b/>
                <w:sz w:val="28"/>
                <w:szCs w:val="28"/>
                <w:lang w:eastAsia="en-US"/>
              </w:rPr>
              <w:t xml:space="preserve">В с ь о г 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D8" w:rsidRPr="00AB6440" w:rsidRDefault="00B56DD8" w:rsidP="00B0513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D8" w:rsidRPr="00AB6440" w:rsidRDefault="00B56DD8" w:rsidP="00B0513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</w:tr>
    </w:tbl>
    <w:p w:rsidR="00B56DD8" w:rsidRDefault="00B56DD8" w:rsidP="00B56DD8">
      <w:pPr>
        <w:jc w:val="center"/>
        <w:rPr>
          <w:rFonts w:ascii="Sylfaen" w:hAnsi="Sylfaen" w:cstheme="minorBidi"/>
          <w:b/>
          <w:u w:val="single"/>
          <w:lang w:eastAsia="en-US"/>
        </w:rPr>
      </w:pPr>
      <w:r>
        <w:rPr>
          <w:rFonts w:ascii="Sylfaen" w:hAnsi="Sylfaen"/>
          <w:b/>
          <w:u w:val="single"/>
        </w:rPr>
        <w:lastRenderedPageBreak/>
        <w:t xml:space="preserve">  «СПЕЦІАЛ</w:t>
      </w:r>
      <w:bookmarkStart w:id="0" w:name="_GoBack"/>
      <w:bookmarkEnd w:id="0"/>
      <w:r>
        <w:rPr>
          <w:rFonts w:ascii="Sylfaen" w:hAnsi="Sylfaen"/>
          <w:b/>
          <w:u w:val="single"/>
        </w:rPr>
        <w:t>ІСТ»</w:t>
      </w:r>
    </w:p>
    <w:p w:rsidR="00B56DD8" w:rsidRDefault="00B56DD8" w:rsidP="00B56DD8">
      <w:pPr>
        <w:jc w:val="center"/>
        <w:rPr>
          <w:rFonts w:ascii="Sylfaen" w:eastAsiaTheme="minorHAnsi" w:hAnsi="Sylfaen"/>
          <w:u w:val="single"/>
        </w:rPr>
      </w:pPr>
      <w:r>
        <w:rPr>
          <w:rFonts w:ascii="Sylfaen" w:hAnsi="Sylfaen"/>
          <w:u w:val="single"/>
        </w:rPr>
        <w:t>ОЧНА ФОРМА НАВЧАННЯ</w:t>
      </w:r>
    </w:p>
    <w:p w:rsidR="00B56DD8" w:rsidRDefault="00B56DD8" w:rsidP="00B56DD8">
      <w:pPr>
        <w:jc w:val="center"/>
        <w:rPr>
          <w:rFonts w:ascii="Sylfaen" w:hAnsi="Sylfaen"/>
          <w:u w:val="single"/>
        </w:rPr>
      </w:pPr>
      <w:r>
        <w:rPr>
          <w:rFonts w:ascii="Sylfaen" w:hAnsi="Sylfaen"/>
          <w:u w:val="single"/>
        </w:rPr>
        <w:t>(денна, вечірня)</w:t>
      </w:r>
    </w:p>
    <w:tbl>
      <w:tblPr>
        <w:tblW w:w="10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04"/>
        <w:gridCol w:w="1421"/>
        <w:gridCol w:w="1275"/>
      </w:tblGrid>
      <w:tr w:rsidR="00B56DD8" w:rsidTr="00B0513A">
        <w:tc>
          <w:tcPr>
            <w:tcW w:w="7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D8" w:rsidRDefault="00B56DD8" w:rsidP="00B0513A">
            <w:pPr>
              <w:rPr>
                <w:b/>
                <w:lang w:eastAsia="en-US"/>
              </w:rPr>
            </w:pPr>
            <w:r>
              <w:rPr>
                <w:b/>
              </w:rPr>
              <w:t>СПЕЦІАЛІЗАЦІЯ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D8" w:rsidRDefault="00B56DD8" w:rsidP="00B0513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КІЛЬКІСТЬ МІСЦЬ</w:t>
            </w:r>
          </w:p>
        </w:tc>
      </w:tr>
      <w:tr w:rsidR="00B56DD8" w:rsidTr="00B0513A">
        <w:tc>
          <w:tcPr>
            <w:tcW w:w="7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D8" w:rsidRDefault="00B56DD8" w:rsidP="00B0513A">
            <w:pPr>
              <w:rPr>
                <w:b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D8" w:rsidRDefault="00B56DD8" w:rsidP="00B0513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денна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D8" w:rsidRDefault="00B56DD8" w:rsidP="00B0513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вечірня</w:t>
            </w:r>
          </w:p>
        </w:tc>
      </w:tr>
      <w:tr w:rsidR="00B56DD8" w:rsidTr="00B0513A"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D8" w:rsidRDefault="00B56DD8" w:rsidP="00B0513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ФОРТЕПІАНО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D8" w:rsidRDefault="00B56DD8" w:rsidP="00B0513A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D8" w:rsidRDefault="00B56DD8" w:rsidP="00B0513A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B56DD8" w:rsidTr="00B0513A"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D8" w:rsidRDefault="00B56DD8" w:rsidP="00B0513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СКРИПКА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D8" w:rsidRDefault="00B56DD8" w:rsidP="00B0513A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D8" w:rsidRDefault="00B56DD8" w:rsidP="00B0513A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B56DD8" w:rsidTr="00B0513A"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D8" w:rsidRDefault="00B56DD8" w:rsidP="00B0513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ОРКЕСТРОВІ СТРУННО-СМИЧКОВІ ІНСТРУМЕНТИ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D8" w:rsidRDefault="00B56DD8" w:rsidP="00B0513A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D8" w:rsidRDefault="00B56DD8" w:rsidP="00B0513A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B56DD8" w:rsidTr="00B0513A"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D8" w:rsidRDefault="00B56DD8" w:rsidP="00B0513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ОРКЕСТРОВІ ДУХОВІ ТА УДАРНІ ІНСТРУМЕНТИ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D8" w:rsidRDefault="00B56DD8" w:rsidP="00B0513A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D8" w:rsidRDefault="00B56DD8" w:rsidP="00B0513A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B56DD8" w:rsidTr="00B0513A"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D8" w:rsidRDefault="00B56DD8" w:rsidP="00B0513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НАРОДНІ ІНСТРУМЕНТИ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D8" w:rsidRDefault="00B56DD8" w:rsidP="00B0513A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D8" w:rsidRDefault="00B56DD8" w:rsidP="00B0513A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B56DD8" w:rsidTr="00B0513A"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D8" w:rsidRDefault="00B56DD8" w:rsidP="00B0513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СПІВ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D8" w:rsidRDefault="00B56DD8" w:rsidP="00B0513A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D8" w:rsidRDefault="00B56DD8" w:rsidP="00B0513A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B56DD8" w:rsidTr="00B0513A"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D8" w:rsidRDefault="00B56DD8" w:rsidP="00B0513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ХОРОВЕ ДИРИГУВАННЯ в т.ч. «регентство»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D8" w:rsidRDefault="00B56DD8" w:rsidP="00B0513A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D8" w:rsidRDefault="00B56DD8" w:rsidP="00B0513A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B56DD8" w:rsidTr="00B0513A"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D8" w:rsidRDefault="00B56DD8" w:rsidP="00B0513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ОПЕРНО-СИМФОНІЧНЕ ДИРИГУВАННЯ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D8" w:rsidRDefault="00B56DD8" w:rsidP="00B0513A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D8" w:rsidRDefault="00B56DD8" w:rsidP="00B0513A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B56DD8" w:rsidTr="00B0513A"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D8" w:rsidRDefault="00B56DD8" w:rsidP="00B0513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МУЗИКОЗНАВСТВО, ЕТНОМУЗИКОЗНАВСТВО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D8" w:rsidRDefault="00B56DD8" w:rsidP="00B0513A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D8" w:rsidRDefault="00B56DD8" w:rsidP="00B0513A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B56DD8" w:rsidTr="00B0513A"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D8" w:rsidRDefault="00B56DD8" w:rsidP="00B0513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МУЗИЧНЕ МИСТЕЦТВО ЕСТРАДИ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D8" w:rsidRDefault="00B56DD8" w:rsidP="00B0513A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D8" w:rsidRDefault="00B56DD8" w:rsidP="00B0513A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B56DD8" w:rsidTr="00B0513A"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D8" w:rsidRDefault="00B56DD8" w:rsidP="00B0513A">
            <w:pPr>
              <w:rPr>
                <w:b/>
                <w:lang w:eastAsia="en-US"/>
              </w:rPr>
            </w:pPr>
            <w:r>
              <w:rPr>
                <w:b/>
              </w:rPr>
              <w:t xml:space="preserve">В с ь о г о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D8" w:rsidRDefault="00B56DD8" w:rsidP="00B0513A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D8" w:rsidRDefault="00B56DD8" w:rsidP="00B0513A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-</w:t>
            </w:r>
          </w:p>
        </w:tc>
      </w:tr>
    </w:tbl>
    <w:p w:rsidR="00B56DD8" w:rsidRDefault="00B56DD8" w:rsidP="00B56DD8">
      <w:pPr>
        <w:jc w:val="center"/>
        <w:rPr>
          <w:rFonts w:ascii="Sylfaen" w:hAnsi="Sylfaen"/>
          <w:b/>
          <w:u w:val="single"/>
        </w:rPr>
      </w:pPr>
    </w:p>
    <w:p w:rsidR="00B56DD8" w:rsidRDefault="00B56DD8" w:rsidP="00B56DD8">
      <w:pPr>
        <w:jc w:val="center"/>
        <w:rPr>
          <w:rFonts w:ascii="Sylfaen" w:hAnsi="Sylfaen"/>
          <w:b/>
          <w:u w:val="single"/>
        </w:rPr>
      </w:pPr>
      <w:r>
        <w:rPr>
          <w:rFonts w:ascii="Sylfaen" w:hAnsi="Sylfaen"/>
          <w:b/>
          <w:u w:val="single"/>
        </w:rPr>
        <w:t xml:space="preserve"> «МАГІСТР»</w:t>
      </w:r>
    </w:p>
    <w:p w:rsidR="00B56DD8" w:rsidRDefault="00B56DD8" w:rsidP="00B56DD8">
      <w:pPr>
        <w:jc w:val="center"/>
        <w:rPr>
          <w:rFonts w:ascii="Sylfaen" w:hAnsi="Sylfaen"/>
          <w:u w:val="single"/>
        </w:rPr>
      </w:pPr>
      <w:r>
        <w:rPr>
          <w:rFonts w:ascii="Sylfaen" w:hAnsi="Sylfaen"/>
          <w:u w:val="single"/>
        </w:rPr>
        <w:t>ОЧНА ФОРМА НАВЧАННЯ</w:t>
      </w:r>
    </w:p>
    <w:p w:rsidR="00B56DD8" w:rsidRDefault="00B56DD8" w:rsidP="00B56DD8">
      <w:pPr>
        <w:jc w:val="center"/>
        <w:rPr>
          <w:rFonts w:ascii="Sylfaen" w:hAnsi="Sylfaen"/>
          <w:u w:val="single"/>
        </w:rPr>
      </w:pPr>
      <w:r>
        <w:rPr>
          <w:rFonts w:ascii="Sylfaen" w:hAnsi="Sylfaen"/>
          <w:u w:val="single"/>
        </w:rPr>
        <w:t>(денна, вечірня)</w:t>
      </w:r>
    </w:p>
    <w:tbl>
      <w:tblPr>
        <w:tblW w:w="10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04"/>
        <w:gridCol w:w="1421"/>
        <w:gridCol w:w="1275"/>
      </w:tblGrid>
      <w:tr w:rsidR="00B56DD8" w:rsidTr="00B0513A">
        <w:tc>
          <w:tcPr>
            <w:tcW w:w="7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D8" w:rsidRDefault="00B56DD8" w:rsidP="00B0513A">
            <w:pPr>
              <w:rPr>
                <w:b/>
                <w:lang w:eastAsia="en-US"/>
              </w:rPr>
            </w:pPr>
            <w:r>
              <w:rPr>
                <w:b/>
              </w:rPr>
              <w:t>СПЕЦІАЛІЗАЦІЯ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D8" w:rsidRDefault="00B56DD8" w:rsidP="00B0513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КІЛЬКІСТЬ МІСЦЬ</w:t>
            </w:r>
          </w:p>
        </w:tc>
      </w:tr>
      <w:tr w:rsidR="00B56DD8" w:rsidTr="00B0513A">
        <w:tc>
          <w:tcPr>
            <w:tcW w:w="7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D8" w:rsidRDefault="00B56DD8" w:rsidP="00B0513A">
            <w:pPr>
              <w:rPr>
                <w:b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D8" w:rsidRDefault="00B56DD8" w:rsidP="00B0513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денна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D8" w:rsidRDefault="00B56DD8" w:rsidP="00B0513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вечірня</w:t>
            </w:r>
          </w:p>
        </w:tc>
      </w:tr>
      <w:tr w:rsidR="00B56DD8" w:rsidTr="00B0513A"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D8" w:rsidRDefault="00B56DD8" w:rsidP="00B0513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ФОРТЕПІАНО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D8" w:rsidRDefault="00B56DD8" w:rsidP="00B0513A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val="en-US"/>
              </w:rPr>
              <w:t>1</w:t>
            </w: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D8" w:rsidRDefault="00B56DD8" w:rsidP="00B0513A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B56DD8" w:rsidTr="00B0513A"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D8" w:rsidRDefault="00B56DD8" w:rsidP="00B0513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СКРИПКА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D8" w:rsidRDefault="00B56DD8" w:rsidP="00B0513A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D8" w:rsidRDefault="00B56DD8" w:rsidP="00B0513A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B56DD8" w:rsidTr="00B0513A"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D8" w:rsidRDefault="00B56DD8" w:rsidP="00B0513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ОРКЕСТРОВІ СТРУННО-СМИЧКОВІ ІНСТРУМЕНТИ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D8" w:rsidRDefault="00B56DD8" w:rsidP="00B0513A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D8" w:rsidRDefault="00B56DD8" w:rsidP="00B0513A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B56DD8" w:rsidTr="00B0513A"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D8" w:rsidRDefault="00B56DD8" w:rsidP="00B0513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ОРКЕСТРОВІ ДУХОВІ ТА УДАРНІ ІНСТРУМЕНТИ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D8" w:rsidRDefault="00B56DD8" w:rsidP="00B0513A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D8" w:rsidRDefault="00B56DD8" w:rsidP="00B0513A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B56DD8" w:rsidTr="00B0513A"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D8" w:rsidRDefault="00B56DD8" w:rsidP="00B0513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НАРОДНІ ІНСТРУМЕНТИ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D8" w:rsidRDefault="00B56DD8" w:rsidP="00B0513A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D8" w:rsidRDefault="00B56DD8" w:rsidP="00B0513A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B56DD8" w:rsidTr="00B0513A"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D8" w:rsidRDefault="00B56DD8" w:rsidP="00B0513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СПІВ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D8" w:rsidRDefault="00B56DD8" w:rsidP="00B0513A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D8" w:rsidRDefault="00B56DD8" w:rsidP="00B0513A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B56DD8" w:rsidTr="00B0513A"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D8" w:rsidRDefault="00B56DD8" w:rsidP="00B0513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ХОРОВЕ ДИРИГУВАННЯ в т.ч. «регентство»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D8" w:rsidRDefault="00B56DD8" w:rsidP="00B0513A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D8" w:rsidRDefault="00B56DD8" w:rsidP="00B0513A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B56DD8" w:rsidTr="00B0513A"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D8" w:rsidRDefault="00B56DD8" w:rsidP="00B0513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ОПЕРНО-СИМФОНІЧНЕ ДИРИГУВАННЯ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D8" w:rsidRDefault="00B56DD8" w:rsidP="00B0513A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D8" w:rsidRDefault="00B56DD8" w:rsidP="00B0513A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B56DD8" w:rsidTr="00B0513A"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D8" w:rsidRDefault="00B56DD8" w:rsidP="00B0513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МУЗИКОЗНАВСТВО, ЕТНОМУЗИКОЗНАВСТВО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D8" w:rsidRDefault="00B56DD8" w:rsidP="00B0513A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D8" w:rsidRDefault="00B56DD8" w:rsidP="00B0513A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B56DD8" w:rsidTr="00B0513A"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D8" w:rsidRDefault="00B56DD8" w:rsidP="00B0513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МУЗИЧНЕ МИСТЕЦТВО ЕСТРАДИ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D8" w:rsidRDefault="00B56DD8" w:rsidP="00B0513A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D8" w:rsidRDefault="00B56DD8" w:rsidP="00B0513A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B56DD8" w:rsidTr="00B0513A"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D8" w:rsidRDefault="00B56DD8" w:rsidP="00B0513A">
            <w:pPr>
              <w:rPr>
                <w:b/>
                <w:lang w:eastAsia="en-US"/>
              </w:rPr>
            </w:pPr>
            <w:r>
              <w:rPr>
                <w:b/>
              </w:rPr>
              <w:t xml:space="preserve">В с ь о г о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D8" w:rsidRDefault="00B56DD8" w:rsidP="00B0513A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D8" w:rsidRDefault="00B56DD8" w:rsidP="00B0513A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-</w:t>
            </w:r>
          </w:p>
        </w:tc>
      </w:tr>
    </w:tbl>
    <w:p w:rsidR="00B56DD8" w:rsidRDefault="00B56DD8" w:rsidP="00B56DD8">
      <w:pPr>
        <w:jc w:val="right"/>
      </w:pPr>
    </w:p>
    <w:p w:rsidR="00B56DD8" w:rsidRDefault="00B56DD8" w:rsidP="00B56DD8">
      <w:pPr>
        <w:jc w:val="right"/>
      </w:pPr>
    </w:p>
    <w:p w:rsidR="00B56DD8" w:rsidRDefault="00B56DD8" w:rsidP="00B56DD8">
      <w:pPr>
        <w:jc w:val="right"/>
      </w:pPr>
    </w:p>
    <w:p w:rsidR="00B56DD8" w:rsidRDefault="00B56DD8" w:rsidP="00B56DD8">
      <w:pPr>
        <w:jc w:val="right"/>
      </w:pPr>
      <w:r>
        <w:t>Приймальна комісія</w:t>
      </w:r>
    </w:p>
    <w:p w:rsidR="00B56DD8" w:rsidRDefault="00B56DD8" w:rsidP="00B56DD8"/>
    <w:p w:rsidR="00B56DD8" w:rsidRDefault="00B56DD8" w:rsidP="00B56DD8"/>
    <w:p w:rsidR="00162C59" w:rsidRDefault="00162C59"/>
    <w:sectPr w:rsidR="00162C59" w:rsidSect="00B56DD8">
      <w:headerReference w:type="default" r:id="rId8"/>
      <w:pgSz w:w="11906" w:h="16838"/>
      <w:pgMar w:top="850" w:right="566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BAA" w:rsidRDefault="00671BAA" w:rsidP="00B56DD8">
      <w:r>
        <w:separator/>
      </w:r>
    </w:p>
  </w:endnote>
  <w:endnote w:type="continuationSeparator" w:id="0">
    <w:p w:rsidR="00671BAA" w:rsidRDefault="00671BAA" w:rsidP="00B56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BAA" w:rsidRDefault="00671BAA" w:rsidP="00B56DD8">
      <w:r>
        <w:separator/>
      </w:r>
    </w:p>
  </w:footnote>
  <w:footnote w:type="continuationSeparator" w:id="0">
    <w:p w:rsidR="00671BAA" w:rsidRDefault="00671BAA" w:rsidP="00B56D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2362924"/>
      <w:docPartObj>
        <w:docPartGallery w:val="Page Numbers (Top of Page)"/>
        <w:docPartUnique/>
      </w:docPartObj>
    </w:sdtPr>
    <w:sdtContent>
      <w:p w:rsidR="00B56DD8" w:rsidRDefault="00B56DD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56DD8">
          <w:rPr>
            <w:noProof/>
            <w:lang w:val="ru-RU"/>
          </w:rPr>
          <w:t>2</w:t>
        </w:r>
        <w:r>
          <w:fldChar w:fldCharType="end"/>
        </w:r>
      </w:p>
    </w:sdtContent>
  </w:sdt>
  <w:p w:rsidR="00B56DD8" w:rsidRDefault="00B56DD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4763A"/>
    <w:multiLevelType w:val="hybridMultilevel"/>
    <w:tmpl w:val="7C5C4370"/>
    <w:lvl w:ilvl="0" w:tplc="B0D4616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CB105C"/>
    <w:multiLevelType w:val="hybridMultilevel"/>
    <w:tmpl w:val="D7F2F992"/>
    <w:lvl w:ilvl="0" w:tplc="F278811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5312A6"/>
    <w:multiLevelType w:val="hybridMultilevel"/>
    <w:tmpl w:val="E8629BEE"/>
    <w:lvl w:ilvl="0" w:tplc="4244A9C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E80628"/>
    <w:multiLevelType w:val="hybridMultilevel"/>
    <w:tmpl w:val="F534727E"/>
    <w:lvl w:ilvl="0" w:tplc="6D98FEB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DD8"/>
    <w:rsid w:val="00162C59"/>
    <w:rsid w:val="00671BAA"/>
    <w:rsid w:val="00B5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DD8"/>
    <w:pPr>
      <w:spacing w:after="0" w:line="240" w:lineRule="auto"/>
    </w:pPr>
    <w:rPr>
      <w:rFonts w:eastAsia="Times New Roman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DD8"/>
    <w:pPr>
      <w:ind w:left="720"/>
      <w:contextualSpacing/>
    </w:pPr>
  </w:style>
  <w:style w:type="table" w:styleId="a4">
    <w:name w:val="Table Grid"/>
    <w:basedOn w:val="a1"/>
    <w:rsid w:val="00B56DD8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56DD8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56DD8"/>
    <w:rPr>
      <w:rFonts w:eastAsia="Times New Roman" w:cs="Times New Roman"/>
      <w:lang w:eastAsia="uk-UA"/>
    </w:rPr>
  </w:style>
  <w:style w:type="paragraph" w:styleId="a7">
    <w:name w:val="footer"/>
    <w:basedOn w:val="a"/>
    <w:link w:val="a8"/>
    <w:uiPriority w:val="99"/>
    <w:unhideWhenUsed/>
    <w:rsid w:val="00B56DD8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56DD8"/>
    <w:rPr>
      <w:rFonts w:eastAsia="Times New Roman" w:cs="Times New Roman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DD8"/>
    <w:pPr>
      <w:spacing w:after="0" w:line="240" w:lineRule="auto"/>
    </w:pPr>
    <w:rPr>
      <w:rFonts w:eastAsia="Times New Roman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DD8"/>
    <w:pPr>
      <w:ind w:left="720"/>
      <w:contextualSpacing/>
    </w:pPr>
  </w:style>
  <w:style w:type="table" w:styleId="a4">
    <w:name w:val="Table Grid"/>
    <w:basedOn w:val="a1"/>
    <w:rsid w:val="00B56DD8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56DD8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56DD8"/>
    <w:rPr>
      <w:rFonts w:eastAsia="Times New Roman" w:cs="Times New Roman"/>
      <w:lang w:eastAsia="uk-UA"/>
    </w:rPr>
  </w:style>
  <w:style w:type="paragraph" w:styleId="a7">
    <w:name w:val="footer"/>
    <w:basedOn w:val="a"/>
    <w:link w:val="a8"/>
    <w:uiPriority w:val="99"/>
    <w:unhideWhenUsed/>
    <w:rsid w:val="00B56DD8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56DD8"/>
    <w:rPr>
      <w:rFonts w:eastAsia="Times New Roman" w:cs="Times New Roman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1549</Words>
  <Characters>884</Characters>
  <Application>Microsoft Office Word</Application>
  <DocSecurity>0</DocSecurity>
  <Lines>7</Lines>
  <Paragraphs>4</Paragraphs>
  <ScaleCrop>false</ScaleCrop>
  <Company>Reanimator Extreme Edition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2016-07-21T10:39:00Z</dcterms:created>
  <dcterms:modified xsi:type="dcterms:W3CDTF">2016-07-21T10:41:00Z</dcterms:modified>
</cp:coreProperties>
</file>