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DDA" w:rsidRPr="00A401A3" w:rsidRDefault="00764DDA" w:rsidP="00C7382D">
      <w:pPr>
        <w:autoSpaceDE w:val="0"/>
        <w:autoSpaceDN w:val="0"/>
        <w:adjustRightInd w:val="0"/>
        <w:spacing w:after="0" w:line="240" w:lineRule="auto"/>
        <w:jc w:val="center"/>
        <w:rPr>
          <w:rFonts w:ascii="Times New Roman" w:hAnsi="Times New Roman"/>
          <w:sz w:val="28"/>
          <w:szCs w:val="28"/>
        </w:rPr>
      </w:pPr>
      <w:bookmarkStart w:id="0" w:name="_GoBack"/>
      <w:bookmarkEnd w:id="0"/>
      <w:r w:rsidRPr="00A401A3">
        <w:rPr>
          <w:rFonts w:ascii="Times New Roman" w:hAnsi="Times New Roman"/>
          <w:sz w:val="28"/>
          <w:szCs w:val="28"/>
        </w:rPr>
        <w:t>Міністерство культури України</w:t>
      </w:r>
    </w:p>
    <w:p w:rsidR="00764DDA" w:rsidRPr="00A401A3" w:rsidRDefault="00764DDA" w:rsidP="00C7382D">
      <w:pPr>
        <w:autoSpaceDE w:val="0"/>
        <w:autoSpaceDN w:val="0"/>
        <w:adjustRightInd w:val="0"/>
        <w:spacing w:after="0" w:line="240" w:lineRule="auto"/>
        <w:jc w:val="center"/>
        <w:rPr>
          <w:rFonts w:ascii="Times New Roman" w:hAnsi="Times New Roman"/>
          <w:sz w:val="28"/>
          <w:szCs w:val="28"/>
        </w:rPr>
      </w:pPr>
      <w:r w:rsidRPr="00A401A3">
        <w:rPr>
          <w:rFonts w:ascii="Times New Roman" w:hAnsi="Times New Roman"/>
          <w:sz w:val="28"/>
          <w:szCs w:val="28"/>
        </w:rPr>
        <w:t>Львівська національна музична академія імені М.В.Лисенка</w:t>
      </w:r>
    </w:p>
    <w:p w:rsidR="00764DDA" w:rsidRPr="00A401A3" w:rsidRDefault="00764DDA" w:rsidP="00C7382D">
      <w:pPr>
        <w:autoSpaceDE w:val="0"/>
        <w:autoSpaceDN w:val="0"/>
        <w:adjustRightInd w:val="0"/>
        <w:spacing w:after="0" w:line="240" w:lineRule="auto"/>
        <w:jc w:val="center"/>
        <w:rPr>
          <w:rFonts w:ascii="Times New Roman" w:hAnsi="Times New Roman"/>
          <w:sz w:val="28"/>
          <w:szCs w:val="28"/>
        </w:rPr>
      </w:pPr>
    </w:p>
    <w:p w:rsidR="00764DDA" w:rsidRPr="00A401A3" w:rsidRDefault="00764DDA" w:rsidP="00C7382D">
      <w:pPr>
        <w:autoSpaceDE w:val="0"/>
        <w:autoSpaceDN w:val="0"/>
        <w:adjustRightInd w:val="0"/>
        <w:spacing w:after="0" w:line="240" w:lineRule="auto"/>
        <w:jc w:val="center"/>
        <w:rPr>
          <w:rFonts w:ascii="Times New Roman" w:hAnsi="Times New Roman"/>
          <w:sz w:val="28"/>
          <w:szCs w:val="28"/>
        </w:rPr>
      </w:pPr>
    </w:p>
    <w:p w:rsidR="00764DDA" w:rsidRPr="00A401A3" w:rsidRDefault="00764DDA" w:rsidP="00C7382D">
      <w:pPr>
        <w:autoSpaceDE w:val="0"/>
        <w:autoSpaceDN w:val="0"/>
        <w:adjustRightInd w:val="0"/>
        <w:spacing w:after="0" w:line="240" w:lineRule="auto"/>
        <w:jc w:val="center"/>
        <w:rPr>
          <w:rFonts w:ascii="Times New Roman" w:hAnsi="Times New Roman"/>
          <w:sz w:val="28"/>
          <w:szCs w:val="28"/>
        </w:rPr>
      </w:pPr>
    </w:p>
    <w:p w:rsidR="00764DDA" w:rsidRPr="00A401A3" w:rsidRDefault="00764DDA" w:rsidP="00C7382D">
      <w:pPr>
        <w:autoSpaceDE w:val="0"/>
        <w:autoSpaceDN w:val="0"/>
        <w:adjustRightInd w:val="0"/>
        <w:spacing w:after="0" w:line="240" w:lineRule="auto"/>
        <w:jc w:val="center"/>
        <w:rPr>
          <w:rFonts w:ascii="Times New Roman" w:hAnsi="Times New Roman"/>
          <w:sz w:val="28"/>
          <w:szCs w:val="28"/>
        </w:rPr>
      </w:pPr>
    </w:p>
    <w:p w:rsidR="00764DDA" w:rsidRPr="00A401A3" w:rsidRDefault="00764DDA" w:rsidP="00C7382D">
      <w:pPr>
        <w:autoSpaceDE w:val="0"/>
        <w:autoSpaceDN w:val="0"/>
        <w:adjustRightInd w:val="0"/>
        <w:spacing w:after="0" w:line="240" w:lineRule="auto"/>
        <w:jc w:val="center"/>
        <w:rPr>
          <w:rFonts w:ascii="Times New Roman" w:hAnsi="Times New Roman"/>
          <w:sz w:val="28"/>
          <w:szCs w:val="28"/>
        </w:rPr>
      </w:pPr>
    </w:p>
    <w:p w:rsidR="00764DDA" w:rsidRPr="00A401A3" w:rsidRDefault="00764DDA" w:rsidP="00C7382D">
      <w:pPr>
        <w:autoSpaceDE w:val="0"/>
        <w:autoSpaceDN w:val="0"/>
        <w:adjustRightInd w:val="0"/>
        <w:spacing w:after="0" w:line="240" w:lineRule="auto"/>
        <w:jc w:val="center"/>
        <w:rPr>
          <w:rFonts w:ascii="Times New Roman" w:hAnsi="Times New Roman"/>
          <w:sz w:val="28"/>
          <w:szCs w:val="28"/>
        </w:rPr>
      </w:pPr>
    </w:p>
    <w:p w:rsidR="00764DDA" w:rsidRPr="00A401A3" w:rsidRDefault="00764DDA" w:rsidP="00C7382D">
      <w:pPr>
        <w:autoSpaceDE w:val="0"/>
        <w:autoSpaceDN w:val="0"/>
        <w:adjustRightInd w:val="0"/>
        <w:spacing w:after="0" w:line="240" w:lineRule="auto"/>
        <w:jc w:val="center"/>
        <w:rPr>
          <w:rFonts w:ascii="Times New Roman" w:hAnsi="Times New Roman"/>
          <w:sz w:val="28"/>
          <w:szCs w:val="28"/>
        </w:rPr>
      </w:pPr>
    </w:p>
    <w:p w:rsidR="00764DDA" w:rsidRPr="00A401A3" w:rsidRDefault="00764DDA" w:rsidP="00C7382D">
      <w:pPr>
        <w:autoSpaceDE w:val="0"/>
        <w:autoSpaceDN w:val="0"/>
        <w:adjustRightInd w:val="0"/>
        <w:spacing w:after="0" w:line="240" w:lineRule="auto"/>
        <w:jc w:val="center"/>
        <w:rPr>
          <w:rFonts w:ascii="Times New Roman" w:hAnsi="Times New Roman"/>
          <w:sz w:val="28"/>
          <w:szCs w:val="28"/>
        </w:rPr>
      </w:pPr>
    </w:p>
    <w:p w:rsidR="00764DDA" w:rsidRPr="00A401A3" w:rsidRDefault="00764DDA" w:rsidP="00C7382D">
      <w:pPr>
        <w:autoSpaceDE w:val="0"/>
        <w:autoSpaceDN w:val="0"/>
        <w:adjustRightInd w:val="0"/>
        <w:spacing w:after="0" w:line="240" w:lineRule="auto"/>
        <w:jc w:val="center"/>
        <w:rPr>
          <w:rFonts w:ascii="Times New Roman" w:hAnsi="Times New Roman"/>
          <w:sz w:val="28"/>
          <w:szCs w:val="28"/>
        </w:rPr>
      </w:pPr>
    </w:p>
    <w:p w:rsidR="00764DDA" w:rsidRPr="00A401A3" w:rsidRDefault="00764DDA" w:rsidP="00C7382D">
      <w:pPr>
        <w:autoSpaceDE w:val="0"/>
        <w:autoSpaceDN w:val="0"/>
        <w:adjustRightInd w:val="0"/>
        <w:spacing w:after="0" w:line="240" w:lineRule="auto"/>
        <w:jc w:val="center"/>
        <w:rPr>
          <w:rFonts w:ascii="Times New Roman" w:hAnsi="Times New Roman"/>
          <w:sz w:val="28"/>
          <w:szCs w:val="28"/>
        </w:rPr>
      </w:pPr>
    </w:p>
    <w:p w:rsidR="00764DDA" w:rsidRPr="00A401A3" w:rsidRDefault="00764DDA" w:rsidP="00C7382D">
      <w:pPr>
        <w:autoSpaceDE w:val="0"/>
        <w:autoSpaceDN w:val="0"/>
        <w:adjustRightInd w:val="0"/>
        <w:spacing w:after="0" w:line="240" w:lineRule="auto"/>
        <w:jc w:val="center"/>
        <w:rPr>
          <w:rFonts w:ascii="Times New Roman" w:hAnsi="Times New Roman"/>
          <w:sz w:val="28"/>
          <w:szCs w:val="28"/>
        </w:rPr>
      </w:pPr>
    </w:p>
    <w:p w:rsidR="00764DDA" w:rsidRPr="00A401A3" w:rsidRDefault="00764DDA" w:rsidP="00C7382D">
      <w:pPr>
        <w:autoSpaceDE w:val="0"/>
        <w:autoSpaceDN w:val="0"/>
        <w:adjustRightInd w:val="0"/>
        <w:spacing w:after="0" w:line="240" w:lineRule="auto"/>
        <w:jc w:val="center"/>
        <w:rPr>
          <w:rFonts w:ascii="Times New Roman" w:hAnsi="Times New Roman"/>
          <w:sz w:val="28"/>
          <w:szCs w:val="28"/>
        </w:rPr>
      </w:pPr>
    </w:p>
    <w:p w:rsidR="00764DDA" w:rsidRPr="00A401A3" w:rsidRDefault="00764DDA" w:rsidP="00C7382D">
      <w:pPr>
        <w:autoSpaceDE w:val="0"/>
        <w:autoSpaceDN w:val="0"/>
        <w:adjustRightInd w:val="0"/>
        <w:spacing w:after="0" w:line="240" w:lineRule="auto"/>
        <w:jc w:val="center"/>
        <w:rPr>
          <w:rFonts w:ascii="Times New Roman" w:hAnsi="Times New Roman"/>
          <w:sz w:val="28"/>
          <w:szCs w:val="28"/>
        </w:rPr>
      </w:pPr>
    </w:p>
    <w:p w:rsidR="00764DDA" w:rsidRPr="00A401A3" w:rsidRDefault="00764DDA" w:rsidP="00C7382D">
      <w:pPr>
        <w:autoSpaceDE w:val="0"/>
        <w:autoSpaceDN w:val="0"/>
        <w:adjustRightInd w:val="0"/>
        <w:spacing w:after="0" w:line="240" w:lineRule="auto"/>
        <w:jc w:val="center"/>
        <w:rPr>
          <w:rFonts w:ascii="Times New Roman" w:hAnsi="Times New Roman"/>
          <w:b/>
          <w:bCs/>
          <w:sz w:val="56"/>
          <w:szCs w:val="56"/>
        </w:rPr>
      </w:pPr>
      <w:r w:rsidRPr="00A401A3">
        <w:rPr>
          <w:rFonts w:ascii="Times New Roman" w:hAnsi="Times New Roman"/>
          <w:b/>
          <w:bCs/>
          <w:sz w:val="56"/>
          <w:szCs w:val="56"/>
        </w:rPr>
        <w:t>ЗВІТ</w:t>
      </w:r>
    </w:p>
    <w:p w:rsidR="00764DDA" w:rsidRPr="00A401A3" w:rsidRDefault="00764DDA" w:rsidP="00C7382D">
      <w:pPr>
        <w:autoSpaceDE w:val="0"/>
        <w:autoSpaceDN w:val="0"/>
        <w:adjustRightInd w:val="0"/>
        <w:spacing w:after="0" w:line="240" w:lineRule="auto"/>
        <w:jc w:val="center"/>
        <w:rPr>
          <w:rFonts w:ascii="Times New Roman" w:hAnsi="Times New Roman"/>
          <w:b/>
          <w:bCs/>
          <w:sz w:val="28"/>
          <w:szCs w:val="28"/>
        </w:rPr>
      </w:pPr>
    </w:p>
    <w:p w:rsidR="00764DDA" w:rsidRPr="00A401A3" w:rsidRDefault="00764DDA" w:rsidP="00C7382D">
      <w:pPr>
        <w:autoSpaceDE w:val="0"/>
        <w:autoSpaceDN w:val="0"/>
        <w:adjustRightInd w:val="0"/>
        <w:spacing w:after="0" w:line="240" w:lineRule="auto"/>
        <w:jc w:val="center"/>
        <w:rPr>
          <w:rFonts w:ascii="Times New Roman" w:hAnsi="Times New Roman"/>
          <w:b/>
          <w:bCs/>
          <w:sz w:val="40"/>
          <w:szCs w:val="40"/>
        </w:rPr>
      </w:pPr>
      <w:r w:rsidRPr="00A401A3">
        <w:rPr>
          <w:rFonts w:ascii="Times New Roman" w:hAnsi="Times New Roman"/>
          <w:b/>
          <w:bCs/>
          <w:sz w:val="40"/>
          <w:szCs w:val="40"/>
        </w:rPr>
        <w:t>ректора Пилатюка І.М.</w:t>
      </w:r>
    </w:p>
    <w:p w:rsidR="00764DDA" w:rsidRPr="00A401A3" w:rsidRDefault="00764DDA" w:rsidP="00C7382D">
      <w:pPr>
        <w:autoSpaceDE w:val="0"/>
        <w:autoSpaceDN w:val="0"/>
        <w:adjustRightInd w:val="0"/>
        <w:spacing w:after="0" w:line="240" w:lineRule="auto"/>
        <w:jc w:val="center"/>
        <w:rPr>
          <w:rFonts w:ascii="Times New Roman" w:hAnsi="Times New Roman"/>
          <w:b/>
          <w:bCs/>
          <w:sz w:val="40"/>
          <w:szCs w:val="40"/>
        </w:rPr>
      </w:pPr>
    </w:p>
    <w:p w:rsidR="00764DDA" w:rsidRPr="00A401A3" w:rsidRDefault="00764DDA" w:rsidP="00C7382D">
      <w:pPr>
        <w:autoSpaceDE w:val="0"/>
        <w:autoSpaceDN w:val="0"/>
        <w:adjustRightInd w:val="0"/>
        <w:spacing w:after="0" w:line="240" w:lineRule="auto"/>
        <w:jc w:val="center"/>
        <w:rPr>
          <w:rFonts w:ascii="Times New Roman" w:hAnsi="Times New Roman"/>
          <w:b/>
          <w:bCs/>
          <w:sz w:val="40"/>
          <w:szCs w:val="40"/>
        </w:rPr>
      </w:pPr>
      <w:r w:rsidRPr="00A401A3">
        <w:rPr>
          <w:rFonts w:ascii="Times New Roman" w:hAnsi="Times New Roman"/>
          <w:b/>
          <w:bCs/>
          <w:sz w:val="40"/>
          <w:szCs w:val="40"/>
        </w:rPr>
        <w:t>за період з червня 201</w:t>
      </w:r>
      <w:r w:rsidR="00A14A20" w:rsidRPr="00A14A20">
        <w:rPr>
          <w:rFonts w:ascii="Times New Roman" w:hAnsi="Times New Roman"/>
          <w:b/>
          <w:bCs/>
          <w:sz w:val="40"/>
          <w:szCs w:val="40"/>
          <w:lang w:val="ru-RU"/>
        </w:rPr>
        <w:t>7</w:t>
      </w:r>
      <w:r w:rsidRPr="00A401A3">
        <w:rPr>
          <w:rFonts w:ascii="Times New Roman" w:hAnsi="Times New Roman"/>
          <w:b/>
          <w:bCs/>
          <w:sz w:val="40"/>
          <w:szCs w:val="40"/>
        </w:rPr>
        <w:t xml:space="preserve"> року по червень 201</w:t>
      </w:r>
      <w:r w:rsidR="00A14A20" w:rsidRPr="00A14A20">
        <w:rPr>
          <w:rFonts w:ascii="Times New Roman" w:hAnsi="Times New Roman"/>
          <w:b/>
          <w:bCs/>
          <w:sz w:val="40"/>
          <w:szCs w:val="40"/>
          <w:lang w:val="ru-RU"/>
        </w:rPr>
        <w:t>8</w:t>
      </w:r>
      <w:r w:rsidRPr="00A401A3">
        <w:rPr>
          <w:rFonts w:ascii="Times New Roman" w:hAnsi="Times New Roman"/>
          <w:b/>
          <w:bCs/>
          <w:sz w:val="40"/>
          <w:szCs w:val="40"/>
        </w:rPr>
        <w:t xml:space="preserve"> року</w:t>
      </w:r>
    </w:p>
    <w:p w:rsidR="00764DDA" w:rsidRPr="00A401A3" w:rsidRDefault="00764DDA" w:rsidP="00C7382D">
      <w:pPr>
        <w:autoSpaceDE w:val="0"/>
        <w:autoSpaceDN w:val="0"/>
        <w:adjustRightInd w:val="0"/>
        <w:spacing w:after="0" w:line="240" w:lineRule="auto"/>
        <w:jc w:val="center"/>
        <w:rPr>
          <w:rFonts w:ascii="Times New Roman" w:hAnsi="Times New Roman"/>
          <w:b/>
          <w:bCs/>
          <w:sz w:val="28"/>
          <w:szCs w:val="28"/>
        </w:rPr>
      </w:pPr>
    </w:p>
    <w:p w:rsidR="00764DDA" w:rsidRPr="00A401A3" w:rsidRDefault="00764DDA" w:rsidP="00C7382D">
      <w:pPr>
        <w:autoSpaceDE w:val="0"/>
        <w:autoSpaceDN w:val="0"/>
        <w:adjustRightInd w:val="0"/>
        <w:spacing w:after="0" w:line="240" w:lineRule="auto"/>
        <w:jc w:val="center"/>
        <w:rPr>
          <w:rFonts w:ascii="Times New Roman" w:hAnsi="Times New Roman"/>
          <w:b/>
          <w:bCs/>
          <w:sz w:val="28"/>
          <w:szCs w:val="28"/>
        </w:rPr>
      </w:pPr>
    </w:p>
    <w:p w:rsidR="00764DDA" w:rsidRPr="00A401A3" w:rsidRDefault="00764DDA" w:rsidP="00C7382D">
      <w:pPr>
        <w:autoSpaceDE w:val="0"/>
        <w:autoSpaceDN w:val="0"/>
        <w:adjustRightInd w:val="0"/>
        <w:spacing w:after="0" w:line="240" w:lineRule="auto"/>
        <w:jc w:val="center"/>
        <w:rPr>
          <w:rFonts w:ascii="Times New Roman" w:hAnsi="Times New Roman"/>
          <w:b/>
          <w:bCs/>
          <w:sz w:val="28"/>
          <w:szCs w:val="28"/>
        </w:rPr>
      </w:pPr>
    </w:p>
    <w:p w:rsidR="00764DDA" w:rsidRPr="00A401A3" w:rsidRDefault="00764DDA" w:rsidP="00C7382D">
      <w:pPr>
        <w:autoSpaceDE w:val="0"/>
        <w:autoSpaceDN w:val="0"/>
        <w:adjustRightInd w:val="0"/>
        <w:spacing w:after="0" w:line="240" w:lineRule="auto"/>
        <w:jc w:val="center"/>
        <w:rPr>
          <w:rFonts w:ascii="Times New Roman" w:hAnsi="Times New Roman"/>
          <w:b/>
          <w:bCs/>
          <w:sz w:val="28"/>
          <w:szCs w:val="28"/>
        </w:rPr>
      </w:pPr>
    </w:p>
    <w:p w:rsidR="00764DDA" w:rsidRPr="00A401A3" w:rsidRDefault="00764DDA" w:rsidP="00C7382D">
      <w:pPr>
        <w:autoSpaceDE w:val="0"/>
        <w:autoSpaceDN w:val="0"/>
        <w:adjustRightInd w:val="0"/>
        <w:spacing w:after="0" w:line="240" w:lineRule="auto"/>
        <w:jc w:val="center"/>
        <w:rPr>
          <w:rFonts w:ascii="Times New Roman" w:hAnsi="Times New Roman"/>
          <w:b/>
          <w:bCs/>
          <w:sz w:val="28"/>
          <w:szCs w:val="28"/>
        </w:rPr>
      </w:pPr>
    </w:p>
    <w:p w:rsidR="00764DDA" w:rsidRPr="00A401A3" w:rsidRDefault="00764DDA" w:rsidP="00C7382D">
      <w:pPr>
        <w:autoSpaceDE w:val="0"/>
        <w:autoSpaceDN w:val="0"/>
        <w:adjustRightInd w:val="0"/>
        <w:spacing w:after="0" w:line="240" w:lineRule="auto"/>
        <w:jc w:val="center"/>
        <w:rPr>
          <w:rFonts w:ascii="Times New Roman" w:hAnsi="Times New Roman"/>
          <w:b/>
          <w:bCs/>
          <w:sz w:val="28"/>
          <w:szCs w:val="28"/>
        </w:rPr>
      </w:pPr>
    </w:p>
    <w:p w:rsidR="00764DDA" w:rsidRPr="00A401A3" w:rsidRDefault="00764DDA" w:rsidP="00C7382D">
      <w:pPr>
        <w:autoSpaceDE w:val="0"/>
        <w:autoSpaceDN w:val="0"/>
        <w:adjustRightInd w:val="0"/>
        <w:spacing w:after="0" w:line="240" w:lineRule="auto"/>
        <w:jc w:val="center"/>
        <w:rPr>
          <w:rFonts w:ascii="Times New Roman" w:hAnsi="Times New Roman"/>
          <w:b/>
          <w:bCs/>
          <w:sz w:val="28"/>
          <w:szCs w:val="28"/>
        </w:rPr>
      </w:pPr>
    </w:p>
    <w:p w:rsidR="00764DDA" w:rsidRPr="00A401A3" w:rsidRDefault="00764DDA" w:rsidP="00C7382D">
      <w:pPr>
        <w:autoSpaceDE w:val="0"/>
        <w:autoSpaceDN w:val="0"/>
        <w:adjustRightInd w:val="0"/>
        <w:spacing w:after="0" w:line="240" w:lineRule="auto"/>
        <w:jc w:val="center"/>
        <w:rPr>
          <w:rFonts w:ascii="Times New Roman" w:hAnsi="Times New Roman"/>
          <w:b/>
          <w:bCs/>
          <w:sz w:val="28"/>
          <w:szCs w:val="28"/>
        </w:rPr>
      </w:pPr>
    </w:p>
    <w:p w:rsidR="00764DDA" w:rsidRPr="00A401A3" w:rsidRDefault="00764DDA" w:rsidP="00C7382D">
      <w:pPr>
        <w:autoSpaceDE w:val="0"/>
        <w:autoSpaceDN w:val="0"/>
        <w:adjustRightInd w:val="0"/>
        <w:spacing w:after="0" w:line="240" w:lineRule="auto"/>
        <w:jc w:val="center"/>
        <w:rPr>
          <w:rFonts w:ascii="Times New Roman" w:hAnsi="Times New Roman"/>
          <w:b/>
          <w:bCs/>
          <w:sz w:val="28"/>
          <w:szCs w:val="28"/>
        </w:rPr>
      </w:pPr>
    </w:p>
    <w:p w:rsidR="00764DDA" w:rsidRPr="00A401A3" w:rsidRDefault="00764DDA" w:rsidP="00C7382D">
      <w:pPr>
        <w:autoSpaceDE w:val="0"/>
        <w:autoSpaceDN w:val="0"/>
        <w:adjustRightInd w:val="0"/>
        <w:spacing w:after="0" w:line="240" w:lineRule="auto"/>
        <w:jc w:val="center"/>
        <w:rPr>
          <w:rFonts w:ascii="Times New Roman" w:hAnsi="Times New Roman"/>
          <w:b/>
          <w:bCs/>
          <w:sz w:val="28"/>
          <w:szCs w:val="28"/>
        </w:rPr>
      </w:pPr>
    </w:p>
    <w:p w:rsidR="00764DDA" w:rsidRPr="00A401A3" w:rsidRDefault="00764DDA" w:rsidP="00C7382D">
      <w:pPr>
        <w:autoSpaceDE w:val="0"/>
        <w:autoSpaceDN w:val="0"/>
        <w:adjustRightInd w:val="0"/>
        <w:spacing w:after="0" w:line="240" w:lineRule="auto"/>
        <w:jc w:val="center"/>
        <w:rPr>
          <w:rFonts w:ascii="Times New Roman" w:hAnsi="Times New Roman"/>
          <w:b/>
          <w:bCs/>
          <w:sz w:val="28"/>
          <w:szCs w:val="28"/>
        </w:rPr>
      </w:pPr>
    </w:p>
    <w:p w:rsidR="00764DDA" w:rsidRPr="00A401A3" w:rsidRDefault="00764DDA" w:rsidP="00C7382D">
      <w:pPr>
        <w:autoSpaceDE w:val="0"/>
        <w:autoSpaceDN w:val="0"/>
        <w:adjustRightInd w:val="0"/>
        <w:spacing w:after="0" w:line="240" w:lineRule="auto"/>
        <w:jc w:val="center"/>
        <w:rPr>
          <w:rFonts w:ascii="Times New Roman" w:hAnsi="Times New Roman"/>
          <w:b/>
          <w:bCs/>
          <w:sz w:val="28"/>
          <w:szCs w:val="28"/>
        </w:rPr>
      </w:pPr>
    </w:p>
    <w:p w:rsidR="00764DDA" w:rsidRPr="00A401A3" w:rsidRDefault="00764DDA" w:rsidP="00C7382D">
      <w:pPr>
        <w:autoSpaceDE w:val="0"/>
        <w:autoSpaceDN w:val="0"/>
        <w:adjustRightInd w:val="0"/>
        <w:spacing w:after="0" w:line="240" w:lineRule="auto"/>
        <w:jc w:val="center"/>
        <w:rPr>
          <w:rFonts w:ascii="Times New Roman" w:hAnsi="Times New Roman"/>
          <w:b/>
          <w:bCs/>
          <w:sz w:val="28"/>
          <w:szCs w:val="28"/>
        </w:rPr>
      </w:pPr>
    </w:p>
    <w:p w:rsidR="00764DDA" w:rsidRPr="00A401A3" w:rsidRDefault="00764DDA" w:rsidP="00C7382D">
      <w:pPr>
        <w:autoSpaceDE w:val="0"/>
        <w:autoSpaceDN w:val="0"/>
        <w:adjustRightInd w:val="0"/>
        <w:spacing w:after="0" w:line="240" w:lineRule="auto"/>
        <w:jc w:val="center"/>
        <w:rPr>
          <w:rFonts w:ascii="Times New Roman" w:hAnsi="Times New Roman"/>
          <w:b/>
          <w:bCs/>
          <w:sz w:val="28"/>
          <w:szCs w:val="28"/>
        </w:rPr>
      </w:pPr>
    </w:p>
    <w:p w:rsidR="00764DDA" w:rsidRPr="00A401A3" w:rsidRDefault="00764DDA" w:rsidP="00C7382D">
      <w:pPr>
        <w:autoSpaceDE w:val="0"/>
        <w:autoSpaceDN w:val="0"/>
        <w:adjustRightInd w:val="0"/>
        <w:spacing w:after="0" w:line="240" w:lineRule="auto"/>
        <w:jc w:val="center"/>
        <w:rPr>
          <w:rFonts w:ascii="Times New Roman" w:hAnsi="Times New Roman"/>
          <w:b/>
          <w:bCs/>
          <w:sz w:val="28"/>
          <w:szCs w:val="28"/>
        </w:rPr>
      </w:pPr>
    </w:p>
    <w:p w:rsidR="00764DDA" w:rsidRPr="00A401A3" w:rsidRDefault="00764DDA" w:rsidP="00C7382D">
      <w:pPr>
        <w:autoSpaceDE w:val="0"/>
        <w:autoSpaceDN w:val="0"/>
        <w:adjustRightInd w:val="0"/>
        <w:spacing w:after="0" w:line="240" w:lineRule="auto"/>
        <w:jc w:val="center"/>
        <w:rPr>
          <w:rFonts w:ascii="Times New Roman" w:hAnsi="Times New Roman"/>
          <w:b/>
          <w:bCs/>
          <w:sz w:val="28"/>
          <w:szCs w:val="28"/>
        </w:rPr>
      </w:pPr>
    </w:p>
    <w:p w:rsidR="00764DDA" w:rsidRPr="00A401A3" w:rsidRDefault="00764DDA" w:rsidP="00C7382D">
      <w:pPr>
        <w:autoSpaceDE w:val="0"/>
        <w:autoSpaceDN w:val="0"/>
        <w:adjustRightInd w:val="0"/>
        <w:spacing w:after="0" w:line="240" w:lineRule="auto"/>
        <w:jc w:val="center"/>
        <w:rPr>
          <w:rFonts w:ascii="Times New Roman" w:hAnsi="Times New Roman"/>
          <w:b/>
          <w:bCs/>
          <w:sz w:val="28"/>
          <w:szCs w:val="28"/>
        </w:rPr>
      </w:pPr>
    </w:p>
    <w:p w:rsidR="00764DDA" w:rsidRPr="00A401A3" w:rsidRDefault="00764DDA" w:rsidP="00C7382D">
      <w:pPr>
        <w:autoSpaceDE w:val="0"/>
        <w:autoSpaceDN w:val="0"/>
        <w:adjustRightInd w:val="0"/>
        <w:spacing w:after="0" w:line="240" w:lineRule="auto"/>
        <w:jc w:val="center"/>
        <w:rPr>
          <w:rFonts w:ascii="Times New Roman" w:hAnsi="Times New Roman"/>
          <w:b/>
          <w:bCs/>
          <w:sz w:val="28"/>
          <w:szCs w:val="28"/>
        </w:rPr>
      </w:pPr>
    </w:p>
    <w:p w:rsidR="00764DDA" w:rsidRPr="00A401A3" w:rsidRDefault="00764DDA" w:rsidP="00C7382D">
      <w:pPr>
        <w:autoSpaceDE w:val="0"/>
        <w:autoSpaceDN w:val="0"/>
        <w:adjustRightInd w:val="0"/>
        <w:spacing w:after="0" w:line="240" w:lineRule="auto"/>
        <w:jc w:val="center"/>
        <w:rPr>
          <w:rFonts w:ascii="Times New Roman" w:hAnsi="Times New Roman"/>
          <w:b/>
          <w:bCs/>
          <w:sz w:val="28"/>
          <w:szCs w:val="28"/>
        </w:rPr>
      </w:pPr>
    </w:p>
    <w:p w:rsidR="00764DDA" w:rsidRPr="0012084C" w:rsidRDefault="00764DDA" w:rsidP="00C7382D">
      <w:pPr>
        <w:spacing w:line="240" w:lineRule="auto"/>
        <w:jc w:val="center"/>
        <w:rPr>
          <w:rFonts w:ascii="Times New Roman" w:hAnsi="Times New Roman"/>
          <w:sz w:val="28"/>
          <w:szCs w:val="28"/>
        </w:rPr>
      </w:pPr>
      <w:r w:rsidRPr="00A401A3">
        <w:rPr>
          <w:rFonts w:ascii="Times New Roman" w:hAnsi="Times New Roman"/>
          <w:sz w:val="28"/>
          <w:szCs w:val="28"/>
        </w:rPr>
        <w:t>Львів 201</w:t>
      </w:r>
      <w:r w:rsidR="00A14A20" w:rsidRPr="0012084C">
        <w:rPr>
          <w:rFonts w:ascii="Times New Roman" w:hAnsi="Times New Roman"/>
          <w:sz w:val="28"/>
          <w:szCs w:val="28"/>
        </w:rPr>
        <w:t>8</w:t>
      </w:r>
    </w:p>
    <w:p w:rsidR="00764DDA" w:rsidRPr="00E754CC" w:rsidRDefault="00764DDA" w:rsidP="00A401A3">
      <w:pPr>
        <w:spacing w:line="240" w:lineRule="auto"/>
        <w:ind w:firstLine="567"/>
        <w:rPr>
          <w:rFonts w:ascii="Times New Roman" w:hAnsi="Times New Roman"/>
          <w:sz w:val="28"/>
          <w:szCs w:val="28"/>
        </w:rPr>
      </w:pPr>
      <w:r w:rsidRPr="00A401A3">
        <w:rPr>
          <w:rFonts w:ascii="Times New Roman" w:hAnsi="Times New Roman"/>
          <w:sz w:val="28"/>
          <w:szCs w:val="28"/>
        </w:rPr>
        <w:br w:type="page"/>
      </w:r>
      <w:r w:rsidRPr="00E754CC">
        <w:rPr>
          <w:rFonts w:ascii="Times New Roman" w:hAnsi="Times New Roman"/>
          <w:sz w:val="28"/>
          <w:szCs w:val="28"/>
        </w:rPr>
        <w:lastRenderedPageBreak/>
        <w:t>Відповідно до Закону України «Про вищу освіту», Статуту Львівської національної музичної академії імені М.В.Лисенка, ректор Академії щороку звітує про свою роботу та діяльність Академії за попередній рік.</w:t>
      </w:r>
    </w:p>
    <w:p w:rsidR="00764DDA" w:rsidRPr="00E754CC" w:rsidRDefault="00764DDA" w:rsidP="00C7382D">
      <w:pPr>
        <w:autoSpaceDE w:val="0"/>
        <w:autoSpaceDN w:val="0"/>
        <w:adjustRightInd w:val="0"/>
        <w:spacing w:after="0" w:line="240" w:lineRule="auto"/>
        <w:ind w:firstLine="567"/>
        <w:jc w:val="both"/>
        <w:rPr>
          <w:rFonts w:ascii="Times New Roman" w:hAnsi="Times New Roman"/>
          <w:sz w:val="8"/>
          <w:szCs w:val="8"/>
        </w:rPr>
      </w:pPr>
    </w:p>
    <w:p w:rsidR="00764DDA" w:rsidRPr="00E754CC" w:rsidRDefault="00764DDA" w:rsidP="00C7382D">
      <w:pPr>
        <w:autoSpaceDE w:val="0"/>
        <w:autoSpaceDN w:val="0"/>
        <w:adjustRightInd w:val="0"/>
        <w:spacing w:after="0" w:line="240" w:lineRule="auto"/>
        <w:ind w:firstLine="567"/>
        <w:rPr>
          <w:rFonts w:ascii="Times New Roman" w:hAnsi="Times New Roman"/>
          <w:sz w:val="28"/>
          <w:szCs w:val="28"/>
        </w:rPr>
      </w:pPr>
      <w:r w:rsidRPr="00E754CC">
        <w:rPr>
          <w:rFonts w:ascii="Times New Roman" w:hAnsi="Times New Roman"/>
          <w:sz w:val="28"/>
          <w:szCs w:val="28"/>
        </w:rPr>
        <w:t>Звіт складається з таких розділів:</w:t>
      </w:r>
    </w:p>
    <w:p w:rsidR="00764DDA" w:rsidRPr="00E754CC" w:rsidRDefault="00764DDA" w:rsidP="00C7382D">
      <w:pPr>
        <w:autoSpaceDE w:val="0"/>
        <w:autoSpaceDN w:val="0"/>
        <w:adjustRightInd w:val="0"/>
        <w:spacing w:after="0" w:line="240" w:lineRule="auto"/>
        <w:ind w:firstLine="567"/>
        <w:rPr>
          <w:rFonts w:ascii="Times New Roman" w:hAnsi="Times New Roman"/>
          <w:sz w:val="28"/>
          <w:szCs w:val="28"/>
        </w:rPr>
      </w:pPr>
      <w:r w:rsidRPr="00E754CC">
        <w:rPr>
          <w:rFonts w:ascii="Times New Roman" w:hAnsi="Times New Roman"/>
          <w:sz w:val="28"/>
          <w:szCs w:val="28"/>
        </w:rPr>
        <w:t xml:space="preserve">● </w:t>
      </w:r>
      <w:r w:rsidR="00802E38" w:rsidRPr="00E754CC">
        <w:rPr>
          <w:rFonts w:ascii="Times New Roman" w:hAnsi="Times New Roman"/>
          <w:sz w:val="28"/>
          <w:szCs w:val="28"/>
        </w:rPr>
        <w:t>історична довідка</w:t>
      </w:r>
      <w:r w:rsidRPr="00E754CC">
        <w:rPr>
          <w:rFonts w:ascii="Times New Roman" w:hAnsi="Times New Roman"/>
          <w:sz w:val="28"/>
          <w:szCs w:val="28"/>
        </w:rPr>
        <w:t>;</w:t>
      </w:r>
    </w:p>
    <w:p w:rsidR="00802E38" w:rsidRPr="00E754CC" w:rsidRDefault="00802E38" w:rsidP="00802E38">
      <w:pPr>
        <w:autoSpaceDE w:val="0"/>
        <w:autoSpaceDN w:val="0"/>
        <w:adjustRightInd w:val="0"/>
        <w:spacing w:after="0" w:line="240" w:lineRule="auto"/>
        <w:ind w:firstLine="567"/>
        <w:rPr>
          <w:rFonts w:ascii="Times New Roman" w:hAnsi="Times New Roman"/>
          <w:sz w:val="28"/>
          <w:szCs w:val="28"/>
        </w:rPr>
      </w:pPr>
      <w:r w:rsidRPr="00E754CC">
        <w:rPr>
          <w:rFonts w:ascii="Times New Roman" w:hAnsi="Times New Roman"/>
          <w:sz w:val="28"/>
          <w:szCs w:val="28"/>
        </w:rPr>
        <w:t>● вступ на навчання;</w:t>
      </w:r>
    </w:p>
    <w:p w:rsidR="00764DDA" w:rsidRPr="00E754CC" w:rsidRDefault="00764DDA" w:rsidP="00C7382D">
      <w:pPr>
        <w:autoSpaceDE w:val="0"/>
        <w:autoSpaceDN w:val="0"/>
        <w:adjustRightInd w:val="0"/>
        <w:spacing w:after="0" w:line="240" w:lineRule="auto"/>
        <w:ind w:firstLine="567"/>
        <w:rPr>
          <w:rFonts w:ascii="Times New Roman" w:hAnsi="Times New Roman"/>
          <w:sz w:val="28"/>
          <w:szCs w:val="28"/>
        </w:rPr>
      </w:pPr>
      <w:r w:rsidRPr="00E754CC">
        <w:rPr>
          <w:rFonts w:ascii="Times New Roman" w:hAnsi="Times New Roman"/>
          <w:sz w:val="28"/>
          <w:szCs w:val="28"/>
        </w:rPr>
        <w:t>● освітня діяльність;</w:t>
      </w:r>
    </w:p>
    <w:p w:rsidR="00764DDA" w:rsidRPr="00E754CC" w:rsidRDefault="00764DDA" w:rsidP="00C7382D">
      <w:pPr>
        <w:autoSpaceDE w:val="0"/>
        <w:autoSpaceDN w:val="0"/>
        <w:adjustRightInd w:val="0"/>
        <w:spacing w:after="0" w:line="240" w:lineRule="auto"/>
        <w:ind w:firstLine="567"/>
        <w:rPr>
          <w:rFonts w:ascii="Times New Roman" w:hAnsi="Times New Roman"/>
          <w:sz w:val="28"/>
          <w:szCs w:val="28"/>
        </w:rPr>
      </w:pPr>
      <w:r w:rsidRPr="00E754CC">
        <w:rPr>
          <w:rFonts w:ascii="Times New Roman" w:hAnsi="Times New Roman"/>
          <w:sz w:val="28"/>
          <w:szCs w:val="28"/>
        </w:rPr>
        <w:t>● науково-дослідна робота;</w:t>
      </w:r>
    </w:p>
    <w:p w:rsidR="00764DDA" w:rsidRPr="00E754CC" w:rsidRDefault="00764DDA" w:rsidP="00C7382D">
      <w:pPr>
        <w:autoSpaceDE w:val="0"/>
        <w:autoSpaceDN w:val="0"/>
        <w:adjustRightInd w:val="0"/>
        <w:spacing w:after="0" w:line="240" w:lineRule="auto"/>
        <w:ind w:firstLine="567"/>
        <w:rPr>
          <w:rFonts w:ascii="Times New Roman" w:hAnsi="Times New Roman"/>
          <w:sz w:val="28"/>
          <w:szCs w:val="28"/>
        </w:rPr>
      </w:pPr>
      <w:r w:rsidRPr="00E754CC">
        <w:rPr>
          <w:rFonts w:ascii="Times New Roman" w:hAnsi="Times New Roman"/>
          <w:sz w:val="28"/>
          <w:szCs w:val="28"/>
        </w:rPr>
        <w:t>● творчо-виконавська діяльність та міжнародні зв’язки;</w:t>
      </w:r>
    </w:p>
    <w:p w:rsidR="00764DDA" w:rsidRPr="00E754CC" w:rsidRDefault="00764DDA" w:rsidP="00C7382D">
      <w:pPr>
        <w:autoSpaceDE w:val="0"/>
        <w:autoSpaceDN w:val="0"/>
        <w:adjustRightInd w:val="0"/>
        <w:spacing w:after="0" w:line="240" w:lineRule="auto"/>
        <w:ind w:firstLine="567"/>
        <w:rPr>
          <w:rFonts w:ascii="Times New Roman" w:hAnsi="Times New Roman"/>
          <w:sz w:val="28"/>
          <w:szCs w:val="28"/>
        </w:rPr>
      </w:pPr>
      <w:r w:rsidRPr="00E754CC">
        <w:rPr>
          <w:rFonts w:ascii="Times New Roman" w:hAnsi="Times New Roman"/>
          <w:sz w:val="28"/>
          <w:szCs w:val="28"/>
        </w:rPr>
        <w:t>● виховна робота;</w:t>
      </w:r>
    </w:p>
    <w:p w:rsidR="00764DDA" w:rsidRPr="00E754CC" w:rsidRDefault="00764DDA" w:rsidP="00C7382D">
      <w:pPr>
        <w:autoSpaceDE w:val="0"/>
        <w:autoSpaceDN w:val="0"/>
        <w:adjustRightInd w:val="0"/>
        <w:spacing w:after="0" w:line="240" w:lineRule="auto"/>
        <w:ind w:firstLine="567"/>
        <w:rPr>
          <w:rFonts w:ascii="Times New Roman" w:hAnsi="Times New Roman"/>
          <w:sz w:val="28"/>
          <w:szCs w:val="28"/>
        </w:rPr>
      </w:pPr>
      <w:r w:rsidRPr="00E754CC">
        <w:rPr>
          <w:rFonts w:ascii="Times New Roman" w:hAnsi="Times New Roman"/>
          <w:sz w:val="28"/>
          <w:szCs w:val="28"/>
        </w:rPr>
        <w:t>● фінансове забезпечення діяльності Академії;</w:t>
      </w:r>
    </w:p>
    <w:p w:rsidR="00764DDA" w:rsidRPr="00E754CC" w:rsidRDefault="00764DDA" w:rsidP="00C7382D">
      <w:pPr>
        <w:autoSpaceDE w:val="0"/>
        <w:autoSpaceDN w:val="0"/>
        <w:adjustRightInd w:val="0"/>
        <w:spacing w:after="0" w:line="240" w:lineRule="auto"/>
        <w:ind w:firstLine="567"/>
        <w:rPr>
          <w:rFonts w:ascii="Times New Roman" w:hAnsi="Times New Roman"/>
          <w:sz w:val="28"/>
          <w:szCs w:val="28"/>
        </w:rPr>
      </w:pPr>
      <w:r w:rsidRPr="00E754CC">
        <w:rPr>
          <w:rFonts w:ascii="Times New Roman" w:hAnsi="Times New Roman"/>
          <w:sz w:val="28"/>
          <w:szCs w:val="28"/>
        </w:rPr>
        <w:t>● господарська діяльність.</w:t>
      </w:r>
    </w:p>
    <w:p w:rsidR="00764DDA" w:rsidRPr="00E754CC" w:rsidRDefault="00764DDA" w:rsidP="00C7382D">
      <w:pPr>
        <w:pStyle w:val="21"/>
        <w:ind w:firstLine="567"/>
        <w:rPr>
          <w:sz w:val="28"/>
          <w:szCs w:val="28"/>
          <w:lang w:val="uk-UA"/>
        </w:rPr>
      </w:pPr>
    </w:p>
    <w:p w:rsidR="0099664D" w:rsidRPr="00E754CC" w:rsidRDefault="0099664D" w:rsidP="00C7382D">
      <w:pPr>
        <w:pStyle w:val="21"/>
        <w:ind w:firstLine="567"/>
        <w:rPr>
          <w:sz w:val="28"/>
          <w:szCs w:val="28"/>
          <w:lang w:val="uk-UA"/>
        </w:rPr>
      </w:pPr>
    </w:p>
    <w:p w:rsidR="0099664D" w:rsidRPr="00E754CC" w:rsidRDefault="0099664D" w:rsidP="0099664D">
      <w:pPr>
        <w:pStyle w:val="21"/>
        <w:ind w:firstLine="567"/>
        <w:jc w:val="center"/>
        <w:rPr>
          <w:b/>
          <w:sz w:val="28"/>
          <w:szCs w:val="28"/>
          <w:lang w:val="uk-UA"/>
        </w:rPr>
      </w:pPr>
      <w:r w:rsidRPr="00E754CC">
        <w:rPr>
          <w:b/>
          <w:sz w:val="28"/>
          <w:szCs w:val="28"/>
          <w:lang w:val="uk-UA"/>
        </w:rPr>
        <w:t>Історична довідка</w:t>
      </w:r>
    </w:p>
    <w:p w:rsidR="0099664D" w:rsidRPr="00E754CC" w:rsidRDefault="0099664D" w:rsidP="00C7382D">
      <w:pPr>
        <w:pStyle w:val="21"/>
        <w:ind w:firstLine="567"/>
        <w:rPr>
          <w:sz w:val="28"/>
          <w:szCs w:val="28"/>
          <w:lang w:val="uk-UA"/>
        </w:rPr>
      </w:pPr>
    </w:p>
    <w:p w:rsidR="009820F2" w:rsidRPr="00E754CC" w:rsidRDefault="00764DDA" w:rsidP="00C7382D">
      <w:pPr>
        <w:pStyle w:val="21"/>
        <w:ind w:firstLine="567"/>
        <w:rPr>
          <w:b/>
          <w:sz w:val="28"/>
          <w:szCs w:val="28"/>
          <w:lang w:val="uk-UA"/>
        </w:rPr>
      </w:pPr>
      <w:r w:rsidRPr="00E754CC">
        <w:rPr>
          <w:b/>
          <w:sz w:val="28"/>
          <w:szCs w:val="28"/>
          <w:lang w:val="uk-UA"/>
        </w:rPr>
        <w:t>Львівська національна музична академія ім. М. Лисенка (далі Академія), один з найстаріших в Європі музичних навчальних закла</w:t>
      </w:r>
      <w:r w:rsidRPr="00E754CC">
        <w:rPr>
          <w:b/>
          <w:sz w:val="28"/>
          <w:szCs w:val="28"/>
          <w:lang w:val="uk-UA"/>
        </w:rPr>
        <w:softHyphen/>
        <w:t>дів, 1</w:t>
      </w:r>
      <w:r w:rsidR="009820F2" w:rsidRPr="00E754CC">
        <w:rPr>
          <w:b/>
          <w:sz w:val="28"/>
          <w:szCs w:val="28"/>
          <w:lang w:val="uk-UA"/>
        </w:rPr>
        <w:t>7</w:t>
      </w:r>
      <w:r w:rsidRPr="00E754CC">
        <w:rPr>
          <w:b/>
          <w:sz w:val="28"/>
          <w:szCs w:val="28"/>
          <w:lang w:val="uk-UA"/>
        </w:rPr>
        <w:t>5-літній ювіле</w:t>
      </w:r>
      <w:r w:rsidR="009820F2" w:rsidRPr="00E754CC">
        <w:rPr>
          <w:b/>
          <w:sz w:val="28"/>
          <w:szCs w:val="28"/>
          <w:lang w:val="uk-UA"/>
        </w:rPr>
        <w:t>й якого будемо відзначати в 2019</w:t>
      </w:r>
      <w:r w:rsidRPr="00E754CC">
        <w:rPr>
          <w:b/>
          <w:sz w:val="28"/>
          <w:szCs w:val="28"/>
          <w:lang w:val="uk-UA"/>
        </w:rPr>
        <w:t xml:space="preserve"> році.</w:t>
      </w:r>
      <w:r w:rsidR="009820F2" w:rsidRPr="00E754CC">
        <w:rPr>
          <w:b/>
          <w:sz w:val="28"/>
          <w:szCs w:val="28"/>
          <w:lang w:val="uk-UA"/>
        </w:rPr>
        <w:t xml:space="preserve"> </w:t>
      </w:r>
    </w:p>
    <w:p w:rsidR="00D179D4" w:rsidRPr="00E754CC" w:rsidRDefault="009820F2" w:rsidP="00C7382D">
      <w:pPr>
        <w:pStyle w:val="21"/>
        <w:ind w:firstLine="567"/>
        <w:rPr>
          <w:b/>
          <w:sz w:val="28"/>
          <w:szCs w:val="28"/>
          <w:lang w:val="uk-UA"/>
        </w:rPr>
      </w:pPr>
      <w:r w:rsidRPr="00E754CC">
        <w:rPr>
          <w:b/>
          <w:sz w:val="28"/>
          <w:szCs w:val="28"/>
          <w:lang w:val="uk-UA"/>
        </w:rPr>
        <w:t xml:space="preserve">Свідченням цього </w:t>
      </w:r>
      <w:r w:rsidR="003252F2" w:rsidRPr="00E754CC">
        <w:rPr>
          <w:b/>
          <w:sz w:val="28"/>
          <w:szCs w:val="28"/>
          <w:lang w:val="uk-UA"/>
        </w:rPr>
        <w:t>стали</w:t>
      </w:r>
      <w:r w:rsidRPr="00E754CC">
        <w:rPr>
          <w:b/>
          <w:sz w:val="28"/>
          <w:szCs w:val="28"/>
          <w:lang w:val="uk-UA"/>
        </w:rPr>
        <w:t xml:space="preserve"> нещодавно відкриті історичні документи</w:t>
      </w:r>
      <w:r w:rsidR="003F6D93" w:rsidRPr="00E754CC">
        <w:rPr>
          <w:b/>
          <w:sz w:val="28"/>
          <w:szCs w:val="28"/>
          <w:lang w:val="uk-UA"/>
        </w:rPr>
        <w:t xml:space="preserve">, </w:t>
      </w:r>
      <w:r w:rsidR="00802E38" w:rsidRPr="00E754CC">
        <w:rPr>
          <w:b/>
          <w:sz w:val="28"/>
          <w:szCs w:val="28"/>
          <w:lang w:val="uk-UA"/>
        </w:rPr>
        <w:t>які підтверджують, що саме 1844 рік слід вважати датою заснування Академії</w:t>
      </w:r>
      <w:r w:rsidR="00D179D4" w:rsidRPr="00E754CC">
        <w:rPr>
          <w:b/>
          <w:sz w:val="28"/>
          <w:szCs w:val="28"/>
          <w:lang w:val="uk-UA"/>
        </w:rPr>
        <w:t>:</w:t>
      </w:r>
    </w:p>
    <w:p w:rsidR="00802E38" w:rsidRPr="00E754CC" w:rsidRDefault="00802E38" w:rsidP="00C7382D">
      <w:pPr>
        <w:pStyle w:val="21"/>
        <w:ind w:firstLine="567"/>
        <w:rPr>
          <w:b/>
          <w:sz w:val="28"/>
          <w:szCs w:val="28"/>
          <w:lang w:val="uk-UA"/>
        </w:rPr>
      </w:pPr>
      <w:r w:rsidRPr="00E754CC">
        <w:rPr>
          <w:b/>
          <w:sz w:val="28"/>
          <w:szCs w:val="28"/>
          <w:lang w:val="uk-UA"/>
        </w:rPr>
        <w:t xml:space="preserve"> </w:t>
      </w:r>
    </w:p>
    <w:p w:rsidR="003252F2" w:rsidRPr="00E754CC" w:rsidRDefault="003F6D93" w:rsidP="00802E38">
      <w:pPr>
        <w:pStyle w:val="21"/>
        <w:numPr>
          <w:ilvl w:val="0"/>
          <w:numId w:val="21"/>
        </w:numPr>
        <w:rPr>
          <w:sz w:val="28"/>
          <w:szCs w:val="28"/>
          <w:lang w:val="uk-UA"/>
        </w:rPr>
      </w:pPr>
      <w:r w:rsidRPr="00E754CC">
        <w:rPr>
          <w:sz w:val="28"/>
          <w:szCs w:val="28"/>
          <w:lang w:val="uk-UA"/>
        </w:rPr>
        <w:t xml:space="preserve">офіційний Реєстр установ </w:t>
      </w:r>
      <w:r w:rsidR="00802E38" w:rsidRPr="00E754CC">
        <w:rPr>
          <w:sz w:val="28"/>
          <w:szCs w:val="28"/>
          <w:lang w:val="uk-UA"/>
        </w:rPr>
        <w:t>(</w:t>
      </w:r>
      <w:r w:rsidRPr="00E754CC">
        <w:rPr>
          <w:sz w:val="28"/>
          <w:szCs w:val="28"/>
          <w:lang w:val="uk-UA" w:bidi="en-US"/>
        </w:rPr>
        <w:t>“</w:t>
      </w:r>
      <w:r w:rsidRPr="00E754CC">
        <w:rPr>
          <w:sz w:val="28"/>
          <w:szCs w:val="28"/>
          <w:lang w:val="en-US" w:bidi="en-US"/>
        </w:rPr>
        <w:t>Schymatismus</w:t>
      </w:r>
      <w:r w:rsidRPr="00E754CC">
        <w:rPr>
          <w:sz w:val="28"/>
          <w:szCs w:val="28"/>
          <w:lang w:val="uk-UA" w:bidi="en-US"/>
        </w:rPr>
        <w:t>”</w:t>
      </w:r>
      <w:r w:rsidR="00802E38" w:rsidRPr="00E754CC">
        <w:rPr>
          <w:sz w:val="28"/>
          <w:szCs w:val="28"/>
          <w:lang w:val="uk-UA" w:bidi="en-US"/>
        </w:rPr>
        <w:t xml:space="preserve"> німецька мова)</w:t>
      </w:r>
      <w:r w:rsidRPr="00E754CC">
        <w:rPr>
          <w:sz w:val="28"/>
          <w:szCs w:val="28"/>
          <w:lang w:val="uk-UA" w:bidi="en-US"/>
        </w:rPr>
        <w:t xml:space="preserve"> </w:t>
      </w:r>
      <w:r w:rsidRPr="00E754CC">
        <w:rPr>
          <w:sz w:val="28"/>
          <w:szCs w:val="28"/>
          <w:lang w:val="uk-UA"/>
        </w:rPr>
        <w:t>за 1844 рік</w:t>
      </w:r>
      <w:r w:rsidR="00802E38" w:rsidRPr="00E754CC">
        <w:rPr>
          <w:sz w:val="28"/>
          <w:szCs w:val="28"/>
          <w:lang w:val="uk-UA"/>
        </w:rPr>
        <w:t>;</w:t>
      </w:r>
      <w:r w:rsidRPr="00E754CC">
        <w:rPr>
          <w:sz w:val="28"/>
          <w:szCs w:val="28"/>
          <w:lang w:val="uk-UA"/>
        </w:rPr>
        <w:t xml:space="preserve"> </w:t>
      </w:r>
    </w:p>
    <w:p w:rsidR="006C7066" w:rsidRPr="00E754CC" w:rsidRDefault="006C7066" w:rsidP="006C7066">
      <w:pPr>
        <w:pStyle w:val="21"/>
        <w:ind w:left="927"/>
        <w:rPr>
          <w:sz w:val="28"/>
          <w:szCs w:val="28"/>
          <w:lang w:val="uk-UA"/>
        </w:rPr>
      </w:pPr>
    </w:p>
    <w:p w:rsidR="00802E38" w:rsidRPr="00E754CC" w:rsidRDefault="00802E38" w:rsidP="00802E38">
      <w:pPr>
        <w:pStyle w:val="21"/>
        <w:numPr>
          <w:ilvl w:val="0"/>
          <w:numId w:val="21"/>
        </w:numPr>
        <w:rPr>
          <w:sz w:val="28"/>
          <w:szCs w:val="28"/>
        </w:rPr>
      </w:pPr>
      <w:r w:rsidRPr="00E754CC">
        <w:rPr>
          <w:sz w:val="28"/>
          <w:szCs w:val="28"/>
          <w:lang w:val="uk-UA"/>
        </w:rPr>
        <w:lastRenderedPageBreak/>
        <w:t>Стенографічний звіт 64-го засідання 3-ї сесії Галицького сейму 28 березня 1866 р.</w:t>
      </w:r>
      <w:r w:rsidRPr="00E754CC">
        <w:rPr>
          <w:sz w:val="28"/>
          <w:szCs w:val="28"/>
          <w:lang w:val="uk-UA" w:eastAsia="pl-PL" w:bidi="pl-PL"/>
        </w:rPr>
        <w:t xml:space="preserve"> (</w:t>
      </w:r>
      <w:r w:rsidR="003252F2" w:rsidRPr="00E754CC">
        <w:rPr>
          <w:sz w:val="28"/>
          <w:szCs w:val="28"/>
          <w:lang w:val="pl-PL" w:eastAsia="pl-PL" w:bidi="pl-PL"/>
        </w:rPr>
        <w:t xml:space="preserve">«Stenograficzne Sprawozdania galicyjskiego Sejmu krajowego z r. </w:t>
      </w:r>
      <w:r w:rsidR="003252F2" w:rsidRPr="00E754CC">
        <w:rPr>
          <w:sz w:val="28"/>
          <w:szCs w:val="28"/>
          <w:lang w:val="uk-UA"/>
        </w:rPr>
        <w:t xml:space="preserve">1865/6. </w:t>
      </w:r>
      <w:r w:rsidR="003252F2" w:rsidRPr="00E754CC">
        <w:rPr>
          <w:sz w:val="28"/>
          <w:szCs w:val="28"/>
          <w:lang w:val="pl-PL" w:eastAsia="pl-PL" w:bidi="pl-PL"/>
        </w:rPr>
        <w:t xml:space="preserve">64, posiedzenie sesyi Sejmu galicyjskiego dnia 28. Marca </w:t>
      </w:r>
      <w:r w:rsidR="003252F2" w:rsidRPr="00E754CC">
        <w:rPr>
          <w:sz w:val="28"/>
          <w:szCs w:val="28"/>
          <w:lang w:val="en-US"/>
        </w:rPr>
        <w:t>1866.»</w:t>
      </w:r>
      <w:r w:rsidRPr="00E754CC">
        <w:rPr>
          <w:sz w:val="28"/>
          <w:szCs w:val="28"/>
          <w:lang w:val="uk-UA"/>
        </w:rPr>
        <w:t>)</w:t>
      </w:r>
    </w:p>
    <w:p w:rsidR="003252F2" w:rsidRPr="00E754CC" w:rsidRDefault="00802E38" w:rsidP="00802E38">
      <w:pPr>
        <w:pStyle w:val="21"/>
        <w:ind w:left="567"/>
        <w:rPr>
          <w:sz w:val="28"/>
          <w:szCs w:val="28"/>
        </w:rPr>
      </w:pPr>
      <w:r w:rsidRPr="00E754CC">
        <w:rPr>
          <w:sz w:val="28"/>
          <w:szCs w:val="28"/>
        </w:rPr>
        <w:t xml:space="preserve"> </w:t>
      </w:r>
    </w:p>
    <w:p w:rsidR="00802E38" w:rsidRPr="00E754CC" w:rsidRDefault="00764DDA" w:rsidP="00802E38">
      <w:pPr>
        <w:spacing w:line="240" w:lineRule="auto"/>
        <w:ind w:firstLine="567"/>
        <w:jc w:val="both"/>
        <w:rPr>
          <w:rFonts w:ascii="Times New Roman" w:hAnsi="Times New Roman"/>
          <w:sz w:val="28"/>
          <w:szCs w:val="28"/>
        </w:rPr>
      </w:pPr>
      <w:r w:rsidRPr="00E754CC">
        <w:rPr>
          <w:rFonts w:ascii="Times New Roman" w:hAnsi="Times New Roman"/>
          <w:sz w:val="28"/>
          <w:szCs w:val="28"/>
        </w:rPr>
        <w:t xml:space="preserve">Передісторія зародження Академії сягає кінця XVIII ст. і пов’язана із іменами вчителя Фридерика Шопена – Юзефа Ельснера та молодшого сина Вольфґанґа Амадея Моцарта – Франца Ксавера Моцарта, які своєю педагогічною та громадською діяльністю заклали підвалини для створення </w:t>
      </w:r>
      <w:r w:rsidR="009820F2" w:rsidRPr="00E754CC">
        <w:rPr>
          <w:rFonts w:ascii="Times New Roman" w:hAnsi="Times New Roman"/>
          <w:sz w:val="28"/>
          <w:szCs w:val="28"/>
        </w:rPr>
        <w:t>музичного навчального закладу</w:t>
      </w:r>
      <w:r w:rsidRPr="00E754CC">
        <w:rPr>
          <w:rFonts w:ascii="Times New Roman" w:hAnsi="Times New Roman"/>
          <w:sz w:val="28"/>
          <w:szCs w:val="28"/>
        </w:rPr>
        <w:t>.</w:t>
      </w:r>
      <w:r w:rsidR="00802E38" w:rsidRPr="00E754CC">
        <w:rPr>
          <w:rFonts w:ascii="Times New Roman" w:hAnsi="Times New Roman"/>
          <w:sz w:val="28"/>
          <w:szCs w:val="28"/>
        </w:rPr>
        <w:t xml:space="preserve"> </w:t>
      </w:r>
    </w:p>
    <w:p w:rsidR="003F6D93" w:rsidRPr="00E754CC" w:rsidRDefault="003252F2" w:rsidP="00802E38">
      <w:pPr>
        <w:spacing w:line="240" w:lineRule="auto"/>
        <w:ind w:firstLine="567"/>
        <w:jc w:val="both"/>
        <w:rPr>
          <w:rFonts w:ascii="Times New Roman" w:hAnsi="Times New Roman"/>
          <w:sz w:val="28"/>
          <w:szCs w:val="28"/>
        </w:rPr>
      </w:pPr>
      <w:r w:rsidRPr="00E754CC">
        <w:rPr>
          <w:rFonts w:ascii="Times New Roman" w:hAnsi="Times New Roman"/>
          <w:sz w:val="28"/>
          <w:szCs w:val="28"/>
        </w:rPr>
        <w:t>Проте, б</w:t>
      </w:r>
      <w:r w:rsidR="003F6D93" w:rsidRPr="00E754CC">
        <w:rPr>
          <w:rFonts w:ascii="Times New Roman" w:hAnsi="Times New Roman"/>
          <w:sz w:val="28"/>
          <w:szCs w:val="28"/>
        </w:rPr>
        <w:t>езпосереднім попередником створеного у 1844 році</w:t>
      </w:r>
      <w:r w:rsidRPr="00E754CC">
        <w:rPr>
          <w:rFonts w:ascii="Times New Roman" w:hAnsi="Times New Roman"/>
          <w:sz w:val="28"/>
          <w:szCs w:val="28"/>
        </w:rPr>
        <w:t xml:space="preserve"> музичного навчального закладу були</w:t>
      </w:r>
      <w:r w:rsidR="003F6D93" w:rsidRPr="00E754CC">
        <w:rPr>
          <w:rFonts w:ascii="Times New Roman" w:hAnsi="Times New Roman"/>
          <w:sz w:val="28"/>
          <w:szCs w:val="28"/>
        </w:rPr>
        <w:t xml:space="preserve"> створен</w:t>
      </w:r>
      <w:r w:rsidRPr="00E754CC">
        <w:rPr>
          <w:rFonts w:ascii="Times New Roman" w:hAnsi="Times New Roman"/>
          <w:sz w:val="28"/>
          <w:szCs w:val="28"/>
        </w:rPr>
        <w:t>і</w:t>
      </w:r>
      <w:r w:rsidR="003F6D93" w:rsidRPr="00E754CC">
        <w:rPr>
          <w:rFonts w:ascii="Times New Roman" w:hAnsi="Times New Roman"/>
          <w:sz w:val="28"/>
          <w:szCs w:val="28"/>
        </w:rPr>
        <w:t xml:space="preserve"> у травні 1839 р. при Галицькому музичному товаристві “школа співу” та “школа скрипки” (школа - це кафедра, або клас в сучасній структурі мистецького ЗВО). Протягом наступних чотирьох років начальний заклад поступово розширювався. Були відкриті: “школа духових інструментів”, “школа віолончелі”, “школа контрабасу”. Таким чином, до </w:t>
      </w:r>
      <w:r w:rsidR="003F6D93" w:rsidRPr="00E754CC">
        <w:rPr>
          <w:rStyle w:val="26"/>
          <w:rFonts w:eastAsia="Arial Unicode MS"/>
          <w:b w:val="0"/>
          <w:sz w:val="28"/>
          <w:szCs w:val="28"/>
        </w:rPr>
        <w:t>1844</w:t>
      </w:r>
      <w:r w:rsidR="003F6D93" w:rsidRPr="00E754CC">
        <w:rPr>
          <w:rFonts w:ascii="Times New Roman" w:eastAsia="Arial Unicode MS" w:hAnsi="Times New Roman"/>
          <w:b/>
          <w:sz w:val="28"/>
          <w:szCs w:val="28"/>
        </w:rPr>
        <w:t xml:space="preserve"> </w:t>
      </w:r>
      <w:r w:rsidR="003F6D93" w:rsidRPr="00E754CC">
        <w:rPr>
          <w:rFonts w:ascii="Times New Roman" w:hAnsi="Times New Roman"/>
          <w:sz w:val="28"/>
          <w:szCs w:val="28"/>
        </w:rPr>
        <w:t>року структура навчального закладу була повністю сформована</w:t>
      </w:r>
      <w:r w:rsidR="0099664D" w:rsidRPr="00E754CC">
        <w:rPr>
          <w:rFonts w:ascii="Times New Roman" w:hAnsi="Times New Roman"/>
          <w:sz w:val="28"/>
          <w:szCs w:val="28"/>
        </w:rPr>
        <w:t>.</w:t>
      </w:r>
    </w:p>
    <w:p w:rsidR="0099664D" w:rsidRPr="00E754CC" w:rsidRDefault="0099664D">
      <w:pPr>
        <w:spacing w:after="0" w:line="240" w:lineRule="auto"/>
        <w:rPr>
          <w:rFonts w:ascii="Times New Roman" w:hAnsi="Times New Roman"/>
          <w:sz w:val="28"/>
          <w:szCs w:val="28"/>
        </w:rPr>
      </w:pPr>
      <w:r w:rsidRPr="00E754CC">
        <w:rPr>
          <w:rFonts w:ascii="Times New Roman" w:hAnsi="Times New Roman"/>
          <w:sz w:val="28"/>
          <w:szCs w:val="28"/>
        </w:rPr>
        <w:br w:type="page"/>
      </w:r>
    </w:p>
    <w:p w:rsidR="003F6D93" w:rsidRPr="00E754CC" w:rsidRDefault="003F6D93" w:rsidP="003F6D93">
      <w:pPr>
        <w:spacing w:line="346" w:lineRule="exact"/>
        <w:ind w:right="140" w:firstLine="567"/>
        <w:jc w:val="both"/>
        <w:rPr>
          <w:rFonts w:ascii="Times New Roman" w:hAnsi="Times New Roman"/>
          <w:sz w:val="28"/>
          <w:szCs w:val="28"/>
        </w:rPr>
      </w:pPr>
      <w:r w:rsidRPr="00E754CC">
        <w:rPr>
          <w:rFonts w:ascii="Times New Roman" w:hAnsi="Times New Roman"/>
          <w:sz w:val="28"/>
          <w:szCs w:val="28"/>
        </w:rPr>
        <w:lastRenderedPageBreak/>
        <w:t xml:space="preserve">Навчальний заклад при товаристві отримав назву </w:t>
      </w:r>
      <w:r w:rsidRPr="00E754CC">
        <w:rPr>
          <w:rStyle w:val="26"/>
          <w:rFonts w:eastAsia="Arial Unicode MS"/>
          <w:sz w:val="28"/>
          <w:szCs w:val="28"/>
        </w:rPr>
        <w:t xml:space="preserve">“Інститут музики” Галицького музичного товариства. </w:t>
      </w:r>
      <w:r w:rsidRPr="00E754CC">
        <w:rPr>
          <w:rFonts w:ascii="Times New Roman" w:hAnsi="Times New Roman"/>
          <w:sz w:val="28"/>
          <w:szCs w:val="28"/>
        </w:rPr>
        <w:t>Навчання відбувалось на трьох відділах (факультетах) - вокальний з відділом хорового співу, струнні інструменти (скрипка, віолончель, контрабас), духові інструменти (флейта, гобой, кларнет, фагот, валторна, труба, тромбон та ін.). Інститут музики готував співаків та музикантів- інструменталістів для оперного театру, який діяв у Львові з 1772 року, співаків для церковних хорів, а також музикантів-професіоналів для інших музичних колективів, зокрема духових оркестрів. До педагогічної роботи в Інституті було залучено постійних викладачів, причому не лише професорів співу та гри на музичних інструментах, але й викладача італійської мови (що було необхідно для співаків, які мали виступати в оперному театрі - адже більшість опер йшла на сцені італійською мовою), а також настроювача інструментів та адміністратора.</w:t>
      </w:r>
    </w:p>
    <w:p w:rsidR="003F6D93" w:rsidRPr="003252F2" w:rsidRDefault="003F6D93" w:rsidP="003F6D93">
      <w:pPr>
        <w:spacing w:line="346" w:lineRule="exact"/>
        <w:ind w:right="140" w:firstLine="567"/>
        <w:jc w:val="both"/>
        <w:rPr>
          <w:rFonts w:ascii="Times New Roman" w:hAnsi="Times New Roman"/>
          <w:b/>
          <w:sz w:val="28"/>
          <w:szCs w:val="28"/>
        </w:rPr>
      </w:pPr>
      <w:r w:rsidRPr="00E754CC">
        <w:rPr>
          <w:rFonts w:ascii="Times New Roman" w:hAnsi="Times New Roman"/>
          <w:sz w:val="28"/>
          <w:szCs w:val="28"/>
        </w:rPr>
        <w:t xml:space="preserve">А в історичній довідці, яку підготувала бюджетна комісія та була зачитана депутатом графом Русоцьким на засіданні Галицького Сейму (64 засідання 3-ї сесії Галицького сейму 28 березня 1866 р.) прямо зазначається, що лише в 1844 році «Товариство усвідомило обов’язок створення зі своїх власних фондів школи скрипки і хорового співу», </w:t>
      </w:r>
      <w:r w:rsidR="00604369">
        <w:rPr>
          <w:rFonts w:ascii="Times New Roman" w:hAnsi="Times New Roman"/>
          <w:b/>
          <w:sz w:val="28"/>
          <w:szCs w:val="28"/>
        </w:rPr>
        <w:t>тобто 1</w:t>
      </w:r>
      <w:r w:rsidR="00604369" w:rsidRPr="00604369">
        <w:rPr>
          <w:rFonts w:ascii="Times New Roman" w:hAnsi="Times New Roman"/>
          <w:b/>
          <w:sz w:val="28"/>
          <w:szCs w:val="28"/>
        </w:rPr>
        <w:t>8</w:t>
      </w:r>
      <w:r w:rsidRPr="00E754CC">
        <w:rPr>
          <w:rFonts w:ascii="Times New Roman" w:hAnsi="Times New Roman"/>
          <w:b/>
          <w:sz w:val="28"/>
          <w:szCs w:val="28"/>
        </w:rPr>
        <w:t xml:space="preserve">44 рік подається як рік заснування постійно фінансованого музичного навчального закладу при Галицькому музичному товаристві. Отже “Інститут </w:t>
      </w:r>
      <w:r w:rsidRPr="00E754CC">
        <w:rPr>
          <w:rFonts w:ascii="Times New Roman" w:hAnsi="Times New Roman"/>
          <w:b/>
          <w:sz w:val="28"/>
          <w:szCs w:val="28"/>
        </w:rPr>
        <w:lastRenderedPageBreak/>
        <w:t xml:space="preserve">музики” як багатопрофільний навчальний заклад став повноцінно функціонувати з </w:t>
      </w:r>
      <w:r w:rsidRPr="00E754CC">
        <w:rPr>
          <w:rStyle w:val="26"/>
          <w:rFonts w:eastAsia="Arial Unicode MS"/>
          <w:sz w:val="28"/>
          <w:szCs w:val="28"/>
        </w:rPr>
        <w:t>1844</w:t>
      </w:r>
      <w:r w:rsidRPr="00E754CC">
        <w:rPr>
          <w:rFonts w:ascii="Times New Roman" w:eastAsia="Arial Unicode MS" w:hAnsi="Times New Roman"/>
          <w:b/>
          <w:sz w:val="28"/>
          <w:szCs w:val="28"/>
        </w:rPr>
        <w:t xml:space="preserve"> </w:t>
      </w:r>
      <w:r w:rsidRPr="00E754CC">
        <w:rPr>
          <w:rFonts w:ascii="Times New Roman" w:hAnsi="Times New Roman"/>
          <w:b/>
          <w:sz w:val="28"/>
          <w:szCs w:val="28"/>
        </w:rPr>
        <w:t>року.</w:t>
      </w:r>
    </w:p>
    <w:p w:rsidR="00802E38" w:rsidRPr="00802E38" w:rsidRDefault="00802E38" w:rsidP="00802E38">
      <w:pPr>
        <w:ind w:firstLine="708"/>
        <w:jc w:val="both"/>
        <w:rPr>
          <w:rFonts w:ascii="Times New Roman" w:hAnsi="Times New Roman"/>
          <w:sz w:val="28"/>
          <w:szCs w:val="28"/>
        </w:rPr>
      </w:pPr>
      <w:r w:rsidRPr="00802E38">
        <w:rPr>
          <w:rFonts w:ascii="Times New Roman" w:hAnsi="Times New Roman"/>
          <w:sz w:val="28"/>
          <w:szCs w:val="28"/>
        </w:rPr>
        <w:t xml:space="preserve">В 1853 р. при відновленому Галицькому музичному товаристві розпочала діяльність Консерваторія. Першим директором консерваторії у Львові знову став вже згаданий </w:t>
      </w:r>
      <w:r w:rsidRPr="00802E38">
        <w:rPr>
          <w:rFonts w:ascii="Times New Roman" w:hAnsi="Times New Roman"/>
          <w:i/>
          <w:sz w:val="28"/>
          <w:szCs w:val="28"/>
        </w:rPr>
        <w:t>Йоганнес Рукгабер</w:t>
      </w:r>
      <w:r w:rsidRPr="00802E38">
        <w:rPr>
          <w:rFonts w:ascii="Times New Roman" w:hAnsi="Times New Roman"/>
          <w:sz w:val="28"/>
          <w:szCs w:val="28"/>
        </w:rPr>
        <w:t xml:space="preserve">, другим – учень славетного Шопена відомий піаніст і композитор </w:t>
      </w:r>
      <w:r w:rsidRPr="00802E38">
        <w:rPr>
          <w:rFonts w:ascii="Times New Roman" w:hAnsi="Times New Roman"/>
          <w:i/>
          <w:sz w:val="28"/>
          <w:szCs w:val="28"/>
        </w:rPr>
        <w:t>Кароль Мікулі</w:t>
      </w:r>
      <w:r w:rsidRPr="00802E38">
        <w:rPr>
          <w:rFonts w:ascii="Times New Roman" w:hAnsi="Times New Roman"/>
          <w:sz w:val="28"/>
          <w:szCs w:val="28"/>
        </w:rPr>
        <w:t xml:space="preserve">. Від 1903 року у Львові розгорну в свою діяльність Вищий музичний інститут імені М. Лисенка, засновником та першим директором якого був політик, громадський діяч та композитор </w:t>
      </w:r>
      <w:r w:rsidRPr="00802E38">
        <w:rPr>
          <w:rFonts w:ascii="Times New Roman" w:hAnsi="Times New Roman"/>
          <w:i/>
          <w:sz w:val="28"/>
          <w:szCs w:val="28"/>
        </w:rPr>
        <w:t>Анатоль Вахнянин</w:t>
      </w:r>
      <w:r w:rsidRPr="00802E38">
        <w:rPr>
          <w:rFonts w:ascii="Times New Roman" w:hAnsi="Times New Roman"/>
          <w:sz w:val="28"/>
          <w:szCs w:val="28"/>
        </w:rPr>
        <w:t xml:space="preserve">. У міжвоєнному двадцятиріччі у Львові виник ще один вищий музичний навчальний заклад Консерваторія ім. К. Шимановського. Від 1911 року у Львівському університеті функціонував Інститут музикології, який очолив </w:t>
      </w:r>
      <w:r w:rsidRPr="00802E38">
        <w:rPr>
          <w:rFonts w:ascii="Times New Roman" w:hAnsi="Times New Roman"/>
          <w:i/>
          <w:sz w:val="28"/>
          <w:szCs w:val="28"/>
        </w:rPr>
        <w:t>Адольф Хибінський</w:t>
      </w:r>
      <w:r w:rsidRPr="00802E38">
        <w:rPr>
          <w:rFonts w:ascii="Times New Roman" w:hAnsi="Times New Roman"/>
          <w:sz w:val="28"/>
          <w:szCs w:val="28"/>
        </w:rPr>
        <w:t xml:space="preserve">. </w:t>
      </w:r>
    </w:p>
    <w:p w:rsidR="0099664D" w:rsidRDefault="00802E38" w:rsidP="0099664D">
      <w:pPr>
        <w:ind w:firstLine="708"/>
        <w:jc w:val="both"/>
        <w:rPr>
          <w:rFonts w:ascii="Times New Roman" w:hAnsi="Times New Roman"/>
          <w:sz w:val="28"/>
          <w:szCs w:val="28"/>
        </w:rPr>
      </w:pPr>
      <w:r w:rsidRPr="00802E38">
        <w:rPr>
          <w:rFonts w:ascii="Times New Roman" w:hAnsi="Times New Roman"/>
          <w:sz w:val="28"/>
          <w:szCs w:val="28"/>
        </w:rPr>
        <w:t xml:space="preserve">В 1939 році на основі об’єднання цих навчальних закладів створено Львівську державну консерваторію, яку очолив видатний український композитор </w:t>
      </w:r>
      <w:r w:rsidRPr="00802E38">
        <w:rPr>
          <w:rFonts w:ascii="Times New Roman" w:hAnsi="Times New Roman"/>
          <w:i/>
          <w:sz w:val="28"/>
          <w:szCs w:val="28"/>
        </w:rPr>
        <w:t>Василь Барвінський</w:t>
      </w:r>
      <w:r w:rsidRPr="00802E38">
        <w:rPr>
          <w:rFonts w:ascii="Times New Roman" w:hAnsi="Times New Roman"/>
          <w:sz w:val="28"/>
          <w:szCs w:val="28"/>
        </w:rPr>
        <w:t>. В 1944 році консерваторії присвоєно ім’я Миколи Лисенка. В 1992 році Львівську державну консерваторію імені М. В. Лисенка було перейменовано у Вищий музичний інститут імені М. Лисенка, в 2000 році – у Львівську державну музичну академію імені М. В. Лисенка, яка в 2007 році отримала Національний статус.</w:t>
      </w:r>
      <w:r w:rsidR="0099664D">
        <w:rPr>
          <w:rFonts w:ascii="Times New Roman" w:hAnsi="Times New Roman"/>
          <w:sz w:val="28"/>
          <w:szCs w:val="28"/>
        </w:rPr>
        <w:t xml:space="preserve">  </w:t>
      </w:r>
      <w:r w:rsidR="0099664D">
        <w:rPr>
          <w:rFonts w:ascii="Times New Roman" w:hAnsi="Times New Roman"/>
          <w:sz w:val="28"/>
          <w:szCs w:val="28"/>
        </w:rPr>
        <w:br w:type="page"/>
      </w:r>
    </w:p>
    <w:p w:rsidR="00764DDA" w:rsidRPr="00802E38" w:rsidRDefault="00802E38" w:rsidP="00802E38">
      <w:pPr>
        <w:spacing w:line="240" w:lineRule="auto"/>
        <w:ind w:firstLine="567"/>
        <w:jc w:val="both"/>
        <w:rPr>
          <w:rFonts w:ascii="Times New Roman" w:hAnsi="Times New Roman"/>
          <w:sz w:val="28"/>
          <w:szCs w:val="28"/>
        </w:rPr>
      </w:pPr>
      <w:r w:rsidRPr="00802E38">
        <w:rPr>
          <w:rFonts w:ascii="Times New Roman" w:hAnsi="Times New Roman"/>
          <w:sz w:val="28"/>
          <w:szCs w:val="28"/>
        </w:rPr>
        <w:lastRenderedPageBreak/>
        <w:t>Нині Львівська національна музична академія імені М. В. Лисенка є провідним державним вищим музичним навчальним закладом України, унікальним надбанням національної культури, який за результатами своєї діяльності здобув загальнодержавне та міжнародне визнання.</w:t>
      </w:r>
      <w:r w:rsidR="00764DDA" w:rsidRPr="00802E38">
        <w:rPr>
          <w:rFonts w:ascii="Times New Roman" w:hAnsi="Times New Roman"/>
          <w:sz w:val="28"/>
          <w:szCs w:val="28"/>
        </w:rPr>
        <w:t xml:space="preserve"> </w:t>
      </w:r>
    </w:p>
    <w:p w:rsidR="00764DDA" w:rsidRPr="00A401A3" w:rsidRDefault="00764DDA" w:rsidP="00C7382D">
      <w:pPr>
        <w:autoSpaceDE w:val="0"/>
        <w:autoSpaceDN w:val="0"/>
        <w:adjustRightInd w:val="0"/>
        <w:spacing w:after="0" w:line="240" w:lineRule="auto"/>
        <w:ind w:firstLine="567"/>
        <w:rPr>
          <w:rFonts w:ascii="Times New Roman" w:hAnsi="Times New Roman"/>
          <w:b/>
          <w:bCs/>
          <w:sz w:val="28"/>
          <w:szCs w:val="28"/>
        </w:rPr>
      </w:pPr>
    </w:p>
    <w:p w:rsidR="00764DDA" w:rsidRPr="00A401A3" w:rsidRDefault="00764DDA" w:rsidP="0099664D">
      <w:pPr>
        <w:autoSpaceDE w:val="0"/>
        <w:autoSpaceDN w:val="0"/>
        <w:adjustRightInd w:val="0"/>
        <w:spacing w:after="0" w:line="240" w:lineRule="auto"/>
        <w:ind w:firstLine="567"/>
        <w:jc w:val="center"/>
        <w:rPr>
          <w:rFonts w:ascii="Times New Roman" w:hAnsi="Times New Roman"/>
          <w:b/>
          <w:bCs/>
          <w:sz w:val="28"/>
          <w:szCs w:val="28"/>
        </w:rPr>
      </w:pPr>
      <w:r w:rsidRPr="00A401A3">
        <w:rPr>
          <w:rFonts w:ascii="Times New Roman" w:hAnsi="Times New Roman"/>
          <w:b/>
          <w:bCs/>
          <w:sz w:val="28"/>
          <w:szCs w:val="28"/>
        </w:rPr>
        <w:t>Вступ на навчання</w:t>
      </w:r>
    </w:p>
    <w:p w:rsidR="00764DDA" w:rsidRDefault="00764DDA" w:rsidP="00C7382D">
      <w:pPr>
        <w:spacing w:line="240" w:lineRule="auto"/>
        <w:ind w:firstLine="567"/>
        <w:jc w:val="both"/>
        <w:rPr>
          <w:rFonts w:ascii="Times New Roman" w:hAnsi="Times New Roman"/>
          <w:sz w:val="28"/>
          <w:szCs w:val="28"/>
        </w:rPr>
      </w:pPr>
    </w:p>
    <w:p w:rsidR="00294EBF" w:rsidRPr="00E754CC" w:rsidRDefault="00294EBF" w:rsidP="00294EBF">
      <w:pPr>
        <w:spacing w:line="240" w:lineRule="auto"/>
        <w:ind w:firstLine="567"/>
        <w:jc w:val="both"/>
        <w:rPr>
          <w:rFonts w:ascii="Times New Roman" w:hAnsi="Times New Roman"/>
          <w:sz w:val="28"/>
          <w:szCs w:val="28"/>
        </w:rPr>
      </w:pPr>
      <w:r w:rsidRPr="00E754CC">
        <w:rPr>
          <w:rFonts w:ascii="Times New Roman" w:hAnsi="Times New Roman"/>
          <w:sz w:val="28"/>
          <w:szCs w:val="28"/>
        </w:rPr>
        <w:t xml:space="preserve">Підготовка фахівців в Академії здійснюється з галузі знань 02 «Культура і мистецтво» зі спеціальності 025 «Музичне мистецтво» </w:t>
      </w:r>
    </w:p>
    <w:p w:rsidR="00294EBF" w:rsidRDefault="00294EBF" w:rsidP="00294EBF">
      <w:pPr>
        <w:pStyle w:val="ab"/>
        <w:numPr>
          <w:ilvl w:val="0"/>
          <w:numId w:val="22"/>
        </w:numPr>
        <w:ind w:left="0" w:firstLine="360"/>
        <w:jc w:val="both"/>
        <w:rPr>
          <w:rFonts w:ascii="Times New Roman CYR" w:hAnsi="Times New Roman CYR"/>
          <w:sz w:val="28"/>
          <w:szCs w:val="28"/>
          <w:lang w:val="uk-UA"/>
        </w:rPr>
      </w:pPr>
      <w:r w:rsidRPr="00E754CC">
        <w:rPr>
          <w:rFonts w:ascii="Times New Roman" w:hAnsi="Times New Roman"/>
          <w:sz w:val="28"/>
          <w:szCs w:val="28"/>
          <w:lang w:val="uk-UA"/>
        </w:rPr>
        <w:t xml:space="preserve">на денній формі навчання за </w:t>
      </w:r>
      <w:r w:rsidRPr="00E754CC">
        <w:rPr>
          <w:rFonts w:ascii="Times New Roman" w:hAnsi="Times New Roman"/>
          <w:b/>
          <w:sz w:val="28"/>
          <w:szCs w:val="28"/>
          <w:lang w:val="uk-UA"/>
        </w:rPr>
        <w:t>державним замовленням</w:t>
      </w:r>
      <w:r w:rsidRPr="00E754CC">
        <w:rPr>
          <w:rFonts w:ascii="Times New Roman" w:hAnsi="Times New Roman"/>
          <w:sz w:val="28"/>
          <w:szCs w:val="28"/>
          <w:lang w:val="uk-UA"/>
        </w:rPr>
        <w:t xml:space="preserve"> та за рахунок коштів фізичних та юридичних осіб за освітніми програмами «Бакалавр», «Магістр»</w:t>
      </w:r>
      <w:r w:rsidRPr="00294EBF">
        <w:rPr>
          <w:rFonts w:ascii="Times New Roman" w:hAnsi="Times New Roman"/>
          <w:sz w:val="28"/>
          <w:szCs w:val="28"/>
          <w:lang w:val="uk-UA"/>
        </w:rPr>
        <w:t xml:space="preserve"> зі спеціалізацій: Фортепіано, Скрипка, Оркестрові струнні інструменти (альт, віолончель, контрабас, арфа), Оркестрові духові та ударні інструменти (флейта, кларнет, гобой, фагот, саксофон, труба, тромбон, валторна, туба, ударні інструменти), Народні інструменти (баян, акордеон, бандура, цимбали, гітара, сопілка), Хорове диригування, Оперно-симфонічне диригування, Спів, Музикознавство, Етномузикознавство, Композиція, Джаз та популярна музика (ф</w:t>
      </w:r>
      <w:r w:rsidRPr="00294EBF">
        <w:rPr>
          <w:rFonts w:ascii="Times New Roman CYR" w:hAnsi="Times New Roman CYR"/>
          <w:sz w:val="28"/>
          <w:szCs w:val="28"/>
          <w:lang w:val="uk-UA"/>
        </w:rPr>
        <w:t>ортепіано, контрабас, бас-гітара, флейта, кларнет, саксофон, труба, тромбон, ударні інструменти, гітара, акордеон, баян, спів);</w:t>
      </w:r>
    </w:p>
    <w:p w:rsidR="00294EBF" w:rsidRPr="00294EBF" w:rsidRDefault="00294EBF" w:rsidP="00294EBF">
      <w:pPr>
        <w:pStyle w:val="ab"/>
        <w:ind w:left="360"/>
        <w:jc w:val="both"/>
        <w:rPr>
          <w:rFonts w:ascii="Times New Roman CYR" w:hAnsi="Times New Roman CYR"/>
          <w:sz w:val="28"/>
          <w:szCs w:val="28"/>
          <w:lang w:val="uk-UA"/>
        </w:rPr>
      </w:pPr>
    </w:p>
    <w:p w:rsidR="00294EBF" w:rsidRDefault="00294EBF" w:rsidP="00294EBF">
      <w:pPr>
        <w:pStyle w:val="ab"/>
        <w:numPr>
          <w:ilvl w:val="0"/>
          <w:numId w:val="22"/>
        </w:numPr>
        <w:ind w:left="0" w:firstLine="360"/>
        <w:jc w:val="both"/>
        <w:rPr>
          <w:rFonts w:ascii="Times New Roman CYR" w:hAnsi="Times New Roman CYR"/>
          <w:sz w:val="28"/>
          <w:szCs w:val="28"/>
          <w:lang w:val="uk-UA"/>
        </w:rPr>
      </w:pPr>
      <w:r w:rsidRPr="00E754CC">
        <w:rPr>
          <w:rFonts w:ascii="Times New Roman" w:hAnsi="Times New Roman"/>
          <w:sz w:val="28"/>
          <w:szCs w:val="28"/>
          <w:lang w:val="uk-UA"/>
        </w:rPr>
        <w:lastRenderedPageBreak/>
        <w:t xml:space="preserve">на вечірній формі навчання </w:t>
      </w:r>
      <w:r w:rsidRPr="00E754CC">
        <w:rPr>
          <w:rFonts w:ascii="Times New Roman" w:hAnsi="Times New Roman"/>
          <w:b/>
          <w:sz w:val="28"/>
          <w:szCs w:val="28"/>
          <w:lang w:val="uk-UA"/>
        </w:rPr>
        <w:t>тільки за рахунок коштів фізичних та юридичних осіб</w:t>
      </w:r>
      <w:r w:rsidRPr="00294EBF">
        <w:rPr>
          <w:rFonts w:ascii="Times New Roman" w:hAnsi="Times New Roman"/>
          <w:sz w:val="28"/>
          <w:szCs w:val="28"/>
          <w:lang w:val="uk-UA"/>
        </w:rPr>
        <w:t xml:space="preserve"> за освітніми програмами «Бакалавр», «Магістр» зі спеціалізацій: Фортепіано, Скрипка, Оркестрові струнні інструменти (альт, віолончель, контрабас, арфа), Оркестрові духові та ударні інструменти (флейта, кларнет, гобой, фагот, саксофон, труба, тромбон, валторна, туба, ударні інструменти), Народні інструменти (баян, акордеон, бандура, цимбали, гітара, сопілка), Хорове диригування, Оперно-симфонічне диригування, Спів, Музикознавство, Етномузикознавство, Композиція, Джаз та популярна музика (ф</w:t>
      </w:r>
      <w:r w:rsidRPr="00294EBF">
        <w:rPr>
          <w:rFonts w:ascii="Times New Roman CYR" w:hAnsi="Times New Roman CYR"/>
          <w:sz w:val="28"/>
          <w:szCs w:val="28"/>
          <w:lang w:val="uk-UA"/>
        </w:rPr>
        <w:t>ортепіано, контрабас, бас-гітара, флейта, кларнет, саксофон, труба, тромбон, ударні інструменти, гітара, акордеон, баян, спів);</w:t>
      </w:r>
    </w:p>
    <w:p w:rsidR="00294EBF" w:rsidRDefault="00294EBF" w:rsidP="00294EBF">
      <w:pPr>
        <w:pStyle w:val="ad"/>
        <w:rPr>
          <w:rFonts w:ascii="Times New Roman CYR" w:hAnsi="Times New Roman CYR"/>
          <w:sz w:val="28"/>
          <w:szCs w:val="28"/>
        </w:rPr>
      </w:pPr>
    </w:p>
    <w:p w:rsidR="00294EBF" w:rsidRPr="00294EBF" w:rsidRDefault="00294EBF" w:rsidP="00294EBF">
      <w:pPr>
        <w:pStyle w:val="ab"/>
        <w:numPr>
          <w:ilvl w:val="0"/>
          <w:numId w:val="22"/>
        </w:numPr>
        <w:ind w:left="0" w:firstLine="360"/>
        <w:jc w:val="both"/>
        <w:rPr>
          <w:rFonts w:ascii="Times New Roman CYR" w:hAnsi="Times New Roman CYR"/>
          <w:sz w:val="28"/>
          <w:szCs w:val="28"/>
          <w:lang w:val="uk-UA"/>
        </w:rPr>
      </w:pPr>
      <w:r w:rsidRPr="00E754CC">
        <w:rPr>
          <w:rFonts w:ascii="Times New Roman" w:hAnsi="Times New Roman"/>
          <w:sz w:val="28"/>
          <w:szCs w:val="28"/>
          <w:lang w:val="uk-UA"/>
        </w:rPr>
        <w:t xml:space="preserve">на заочній формі навчання </w:t>
      </w:r>
      <w:r w:rsidRPr="00E754CC">
        <w:rPr>
          <w:rFonts w:ascii="Times New Roman" w:hAnsi="Times New Roman"/>
          <w:b/>
          <w:sz w:val="28"/>
          <w:szCs w:val="28"/>
          <w:lang w:val="uk-UA"/>
        </w:rPr>
        <w:t>лише за рахунок коштів фізичних та юридичних осіб</w:t>
      </w:r>
      <w:r w:rsidRPr="00294EBF">
        <w:rPr>
          <w:rFonts w:ascii="Times New Roman" w:hAnsi="Times New Roman"/>
          <w:sz w:val="28"/>
          <w:szCs w:val="28"/>
          <w:lang w:val="uk-UA"/>
        </w:rPr>
        <w:t xml:space="preserve"> за освітньою програмою «Магістр» зі спеціалізацій: Фортепіано, Скрипка, Оркестрові струнні інструменти (альт, віолончель, контрабас, арфа), Оркестрові духові та ударні інструменти (флейта, кларнет, гобой, фагот, саксофон, труба, тромбон, валторна, туба, ударні інструменти), Народні інструменти (баян, акордеон, бандура, цимбали, гітара, сопілка), Хорове диригування, Музикознавство, Етномузикознавство, Джаз та популярна музика</w:t>
      </w:r>
      <w:r w:rsidRPr="00294EBF">
        <w:rPr>
          <w:rFonts w:ascii="Times New Roman" w:hAnsi="Times New Roman"/>
          <w:color w:val="FF0000"/>
          <w:sz w:val="28"/>
          <w:szCs w:val="28"/>
          <w:lang w:val="uk-UA"/>
        </w:rPr>
        <w:t xml:space="preserve"> </w:t>
      </w:r>
      <w:r w:rsidRPr="00294EBF">
        <w:rPr>
          <w:rFonts w:ascii="Times New Roman" w:hAnsi="Times New Roman"/>
          <w:sz w:val="28"/>
          <w:szCs w:val="28"/>
          <w:lang w:val="uk-UA"/>
        </w:rPr>
        <w:t>(ф</w:t>
      </w:r>
      <w:r w:rsidRPr="00294EBF">
        <w:rPr>
          <w:rFonts w:ascii="Times New Roman CYR" w:hAnsi="Times New Roman CYR"/>
          <w:sz w:val="28"/>
          <w:szCs w:val="28"/>
          <w:lang w:val="uk-UA"/>
        </w:rPr>
        <w:t>ортепіано, контрабас, бас-гітара, флейта, кларнет, саксофон, труба, тромбон, ударні інструменти, гітара, акордеон, баян, спів)</w:t>
      </w:r>
      <w:r w:rsidRPr="00294EBF">
        <w:rPr>
          <w:rFonts w:ascii="Times New Roman" w:hAnsi="Times New Roman"/>
          <w:sz w:val="28"/>
          <w:szCs w:val="28"/>
          <w:lang w:val="uk-UA"/>
        </w:rPr>
        <w:t>;</w:t>
      </w:r>
    </w:p>
    <w:p w:rsidR="0099664D" w:rsidRDefault="00294EBF" w:rsidP="0099664D">
      <w:pPr>
        <w:autoSpaceDE w:val="0"/>
        <w:autoSpaceDN w:val="0"/>
        <w:adjustRightInd w:val="0"/>
        <w:spacing w:after="0" w:line="240" w:lineRule="auto"/>
        <w:ind w:firstLine="567"/>
        <w:jc w:val="both"/>
        <w:rPr>
          <w:rFonts w:ascii="Times New Roman" w:hAnsi="Times New Roman"/>
          <w:sz w:val="28"/>
          <w:szCs w:val="28"/>
        </w:rPr>
      </w:pPr>
      <w:r w:rsidRPr="00E754CC">
        <w:rPr>
          <w:rFonts w:ascii="Times New Roman" w:hAnsi="Times New Roman"/>
          <w:sz w:val="28"/>
          <w:szCs w:val="28"/>
        </w:rPr>
        <w:lastRenderedPageBreak/>
        <w:t>Загалом у 2017 році для вступу до Академії подано 495 заяв, з них 480 заяви на денну форму навчання, 15 – на заочну. Загальний конкурс на місця державного замовлення складає 2,79 %.</w:t>
      </w:r>
      <w:r w:rsidRPr="00A401A3">
        <w:rPr>
          <w:rFonts w:ascii="Times New Roman" w:hAnsi="Times New Roman"/>
          <w:sz w:val="28"/>
          <w:szCs w:val="28"/>
        </w:rPr>
        <w:t xml:space="preserve"> </w:t>
      </w:r>
      <w:r w:rsidR="0099664D">
        <w:rPr>
          <w:rFonts w:ascii="Times New Roman" w:hAnsi="Times New Roman"/>
          <w:sz w:val="28"/>
          <w:szCs w:val="28"/>
        </w:rPr>
        <w:br w:type="page"/>
      </w:r>
    </w:p>
    <w:p w:rsidR="00294EBF" w:rsidRPr="00E754CC" w:rsidRDefault="00294EBF" w:rsidP="0099664D">
      <w:pPr>
        <w:autoSpaceDE w:val="0"/>
        <w:autoSpaceDN w:val="0"/>
        <w:adjustRightInd w:val="0"/>
        <w:spacing w:after="0" w:line="240" w:lineRule="auto"/>
        <w:ind w:firstLine="567"/>
        <w:jc w:val="both"/>
        <w:rPr>
          <w:rFonts w:ascii="Times New Roman" w:hAnsi="Times New Roman"/>
          <w:sz w:val="28"/>
          <w:szCs w:val="28"/>
        </w:rPr>
      </w:pPr>
      <w:r w:rsidRPr="00E754CC">
        <w:rPr>
          <w:rFonts w:ascii="Times New Roman" w:hAnsi="Times New Roman"/>
          <w:sz w:val="28"/>
          <w:szCs w:val="28"/>
        </w:rPr>
        <w:lastRenderedPageBreak/>
        <w:t xml:space="preserve">При вступі на навчання за освітньою програмою «магістр» з кожної спеціалізації було проведено по 3 фахових вступних іспити фах, колоквіум та вступний іспит з іноземної мови. </w:t>
      </w:r>
    </w:p>
    <w:p w:rsidR="00294EBF" w:rsidRPr="00E754CC" w:rsidRDefault="00294EBF" w:rsidP="00294EBF">
      <w:pPr>
        <w:spacing w:line="240" w:lineRule="auto"/>
        <w:ind w:firstLine="567"/>
        <w:jc w:val="both"/>
        <w:rPr>
          <w:rFonts w:ascii="Times New Roman" w:hAnsi="Times New Roman"/>
          <w:sz w:val="28"/>
          <w:szCs w:val="28"/>
        </w:rPr>
      </w:pPr>
      <w:r w:rsidRPr="00E754CC">
        <w:rPr>
          <w:rFonts w:ascii="Times New Roman" w:hAnsi="Times New Roman"/>
          <w:sz w:val="28"/>
          <w:szCs w:val="28"/>
        </w:rPr>
        <w:t xml:space="preserve">Вступні випробування на навчання за освітньою програмою «бакалавр» для усіх спеціалізацій проводилися у формі творчого конкурсу, який складався з трьох сесій (фаху, колоквіуму, теоретичного екзамену (сольфеджіо, гармонія або теорія музики). </w:t>
      </w:r>
    </w:p>
    <w:p w:rsidR="00294EBF" w:rsidRPr="00A401A3" w:rsidRDefault="00294EBF" w:rsidP="00294EBF">
      <w:pPr>
        <w:spacing w:line="240" w:lineRule="auto"/>
        <w:ind w:firstLine="567"/>
        <w:jc w:val="both"/>
        <w:rPr>
          <w:rFonts w:ascii="Times New Roman" w:hAnsi="Times New Roman"/>
          <w:sz w:val="28"/>
          <w:szCs w:val="28"/>
        </w:rPr>
      </w:pPr>
      <w:r w:rsidRPr="00E754CC">
        <w:rPr>
          <w:rFonts w:ascii="Times New Roman" w:hAnsi="Times New Roman"/>
          <w:sz w:val="28"/>
          <w:szCs w:val="28"/>
        </w:rPr>
        <w:t>На перший курс навчання за освітньо-професійною програмою підготовки «бакалавр» було зараховано 135 осіб, з них 104 – за кошти державного бюджету (98 – на денну, 6 – на заочну) та 31 особи – за контрактом (30 – на денну, 1 – на заочну).</w:t>
      </w:r>
      <w:r w:rsidRPr="00A401A3">
        <w:rPr>
          <w:rFonts w:ascii="Times New Roman" w:hAnsi="Times New Roman"/>
          <w:sz w:val="28"/>
          <w:szCs w:val="28"/>
        </w:rPr>
        <w:t xml:space="preserve"> </w:t>
      </w:r>
    </w:p>
    <w:p w:rsidR="00294EBF" w:rsidRDefault="00294EBF" w:rsidP="00294EBF">
      <w:pPr>
        <w:spacing w:line="240" w:lineRule="auto"/>
        <w:ind w:firstLine="567"/>
        <w:jc w:val="both"/>
        <w:rPr>
          <w:rFonts w:ascii="Times New Roman" w:hAnsi="Times New Roman"/>
          <w:sz w:val="28"/>
          <w:szCs w:val="28"/>
        </w:rPr>
      </w:pPr>
      <w:r>
        <w:rPr>
          <w:rFonts w:ascii="Times New Roman" w:hAnsi="Times New Roman"/>
          <w:sz w:val="28"/>
          <w:szCs w:val="28"/>
        </w:rPr>
        <w:t>У 2017</w:t>
      </w:r>
      <w:r w:rsidRPr="00A401A3">
        <w:rPr>
          <w:rFonts w:ascii="Times New Roman" w:hAnsi="Times New Roman"/>
          <w:sz w:val="28"/>
          <w:szCs w:val="28"/>
        </w:rPr>
        <w:t xml:space="preserve"> році залишився традиційно високий рівень зацікавленості серед абітурієнтів, які вступали на навчання до Академії для здобуття ступня «магістр». Кількість поданих заяв від вступників на навчання за освітньою</w:t>
      </w:r>
      <w:r>
        <w:rPr>
          <w:rFonts w:ascii="Times New Roman" w:hAnsi="Times New Roman"/>
          <w:sz w:val="28"/>
          <w:szCs w:val="28"/>
        </w:rPr>
        <w:t xml:space="preserve"> програмою «магістр» склала 99.</w:t>
      </w:r>
      <w:r w:rsidRPr="00A401A3">
        <w:rPr>
          <w:rFonts w:ascii="Times New Roman" w:hAnsi="Times New Roman"/>
          <w:sz w:val="28"/>
          <w:szCs w:val="28"/>
        </w:rPr>
        <w:t xml:space="preserve"> </w:t>
      </w:r>
    </w:p>
    <w:p w:rsidR="00294EBF" w:rsidRPr="00A401A3" w:rsidRDefault="00294EBF" w:rsidP="00294EBF">
      <w:pPr>
        <w:spacing w:line="240" w:lineRule="auto"/>
        <w:ind w:firstLine="567"/>
        <w:jc w:val="both"/>
        <w:rPr>
          <w:rFonts w:ascii="Times New Roman" w:hAnsi="Times New Roman"/>
          <w:sz w:val="28"/>
          <w:szCs w:val="28"/>
        </w:rPr>
      </w:pPr>
      <w:r w:rsidRPr="00E754CC">
        <w:rPr>
          <w:rFonts w:ascii="Times New Roman" w:hAnsi="Times New Roman"/>
          <w:sz w:val="28"/>
          <w:szCs w:val="28"/>
        </w:rPr>
        <w:t>Загалом на навчання за освітньою програмою «магістр» у 2017 році було зараховано 80</w:t>
      </w:r>
      <w:r w:rsidR="00171BA9" w:rsidRPr="00E754CC">
        <w:rPr>
          <w:rFonts w:ascii="Times New Roman" w:hAnsi="Times New Roman"/>
          <w:sz w:val="28"/>
          <w:szCs w:val="28"/>
        </w:rPr>
        <w:t xml:space="preserve"> осі</w:t>
      </w:r>
      <w:r w:rsidRPr="00E754CC">
        <w:rPr>
          <w:rFonts w:ascii="Times New Roman" w:hAnsi="Times New Roman"/>
          <w:sz w:val="28"/>
          <w:szCs w:val="28"/>
        </w:rPr>
        <w:t>б, з них на денну форму за рахунок коштів державного бюджету – 54, за кошти фізичних та юридичних осіб – 26.</w:t>
      </w:r>
      <w:r w:rsidRPr="00A401A3">
        <w:rPr>
          <w:rFonts w:ascii="Times New Roman" w:hAnsi="Times New Roman"/>
          <w:sz w:val="28"/>
          <w:szCs w:val="28"/>
        </w:rPr>
        <w:t xml:space="preserve"> </w:t>
      </w:r>
    </w:p>
    <w:p w:rsidR="00294EBF" w:rsidRPr="00A401A3" w:rsidRDefault="00294EBF" w:rsidP="00294EBF">
      <w:pPr>
        <w:spacing w:line="240" w:lineRule="auto"/>
        <w:ind w:firstLine="567"/>
        <w:jc w:val="both"/>
        <w:rPr>
          <w:rFonts w:ascii="Times New Roman" w:hAnsi="Times New Roman"/>
          <w:sz w:val="28"/>
          <w:szCs w:val="28"/>
        </w:rPr>
      </w:pPr>
      <w:r w:rsidRPr="00A401A3">
        <w:rPr>
          <w:rFonts w:ascii="Times New Roman" w:hAnsi="Times New Roman"/>
          <w:sz w:val="28"/>
          <w:szCs w:val="28"/>
        </w:rPr>
        <w:t>Питання формування якісного контингенту студентів постійно знаходиться в центрі уваги ректорату Академії. Протягом навчального року провідні викла</w:t>
      </w:r>
      <w:r w:rsidRPr="00A401A3">
        <w:rPr>
          <w:rFonts w:ascii="Times New Roman" w:hAnsi="Times New Roman"/>
          <w:sz w:val="28"/>
          <w:szCs w:val="28"/>
        </w:rPr>
        <w:lastRenderedPageBreak/>
        <w:t xml:space="preserve">дачі Академії беруть активну участь у роботі з професійної орієнтації майбутніх вступників, тісно співпрацюючи зі своїми випускниками, які працюють в музичних училищах регіону та ССМШІ імені С. Крушельницької, надаючи їм методично-консультаційну допомогу під час проведення майстер- класів, виїзних концертів, засідань методичних об’єднань, циклових комісій, секцій тощо. </w:t>
      </w:r>
    </w:p>
    <w:p w:rsidR="00294EBF" w:rsidRPr="00A401A3" w:rsidRDefault="00294EBF" w:rsidP="00294EBF">
      <w:pPr>
        <w:spacing w:line="240" w:lineRule="auto"/>
        <w:ind w:firstLine="567"/>
        <w:jc w:val="both"/>
        <w:rPr>
          <w:rFonts w:ascii="Times New Roman" w:hAnsi="Times New Roman"/>
          <w:sz w:val="28"/>
          <w:szCs w:val="28"/>
        </w:rPr>
      </w:pPr>
      <w:r w:rsidRPr="00A401A3">
        <w:rPr>
          <w:rFonts w:ascii="Times New Roman" w:hAnsi="Times New Roman"/>
          <w:sz w:val="28"/>
          <w:szCs w:val="28"/>
        </w:rPr>
        <w:t xml:space="preserve">Щорічно провідні педагоги Академії призначаються головами Державних кваліфікаційних комісій у музичних училищах. У своїх звітах голови комісій підсумовують наслідки випускних іспитів в училищах, висвітлюють недоліки в підготовці випускників та окреслюють шляхи їх подолання. </w:t>
      </w:r>
    </w:p>
    <w:p w:rsidR="00294EBF" w:rsidRPr="00A401A3" w:rsidRDefault="00294EBF" w:rsidP="00294EBF">
      <w:pPr>
        <w:autoSpaceDE w:val="0"/>
        <w:autoSpaceDN w:val="0"/>
        <w:adjustRightInd w:val="0"/>
        <w:spacing w:after="0" w:line="240" w:lineRule="auto"/>
        <w:ind w:firstLine="567"/>
        <w:jc w:val="both"/>
        <w:rPr>
          <w:rFonts w:ascii="Times New Roman" w:hAnsi="Times New Roman"/>
          <w:sz w:val="28"/>
          <w:szCs w:val="28"/>
        </w:rPr>
      </w:pPr>
      <w:r w:rsidRPr="00E754CC">
        <w:rPr>
          <w:rFonts w:ascii="Times New Roman" w:hAnsi="Times New Roman"/>
          <w:sz w:val="28"/>
          <w:szCs w:val="28"/>
        </w:rPr>
        <w:t>Формуванню майбутнього студентського контингенту Академії сприяє традиційне щорічне проведення «Днів відкритих дверей», на яких роз’яснюються правила прийому до Академії та вимоги щодо проведення вступних випробувань та творчих конкурсів з різних спеціалізацій.</w:t>
      </w:r>
      <w:r w:rsidRPr="00A401A3">
        <w:rPr>
          <w:rFonts w:ascii="Times New Roman" w:hAnsi="Times New Roman"/>
          <w:sz w:val="28"/>
          <w:szCs w:val="28"/>
        </w:rPr>
        <w:t xml:space="preserve"> Під час цих «Днів» проводяться наради з директорами музичних училищ західного регіону; відбуваються науково-методичні семінари, на які запрошуються викладачі та  учні музичних училищ, музичних шкіл, де вони мають змогу ознайомитися з</w:t>
      </w:r>
      <w:r>
        <w:rPr>
          <w:rFonts w:ascii="Times New Roman" w:hAnsi="Times New Roman"/>
          <w:sz w:val="28"/>
          <w:szCs w:val="28"/>
        </w:rPr>
        <w:t xml:space="preserve"> </w:t>
      </w:r>
    </w:p>
    <w:p w:rsidR="00294EBF" w:rsidRPr="00A401A3" w:rsidRDefault="00294EBF" w:rsidP="00294EBF">
      <w:pPr>
        <w:spacing w:line="240" w:lineRule="auto"/>
        <w:jc w:val="both"/>
        <w:rPr>
          <w:rFonts w:ascii="Times New Roman" w:hAnsi="Times New Roman"/>
          <w:sz w:val="28"/>
          <w:szCs w:val="28"/>
        </w:rPr>
      </w:pPr>
      <w:r w:rsidRPr="00A401A3">
        <w:rPr>
          <w:rFonts w:ascii="Times New Roman" w:hAnsi="Times New Roman"/>
          <w:sz w:val="28"/>
          <w:szCs w:val="28"/>
        </w:rPr>
        <w:t xml:space="preserve">виконавськими, науковими здобутками Академії, увійти у русло творчої проблематики, отримати необхідні рекомендації для підготовки до вступу. </w:t>
      </w:r>
    </w:p>
    <w:p w:rsidR="0099664D" w:rsidRDefault="0099664D">
      <w:pPr>
        <w:spacing w:after="0" w:line="240" w:lineRule="auto"/>
        <w:rPr>
          <w:rFonts w:ascii="Times New Roman" w:hAnsi="Times New Roman"/>
          <w:b/>
          <w:bCs/>
          <w:sz w:val="28"/>
          <w:szCs w:val="28"/>
        </w:rPr>
      </w:pPr>
      <w:r>
        <w:rPr>
          <w:rFonts w:ascii="Times New Roman" w:hAnsi="Times New Roman"/>
          <w:b/>
          <w:bCs/>
          <w:sz w:val="28"/>
          <w:szCs w:val="28"/>
        </w:rPr>
        <w:br w:type="page"/>
      </w:r>
    </w:p>
    <w:p w:rsidR="00294EBF" w:rsidRDefault="00294EBF" w:rsidP="00C7382D">
      <w:pPr>
        <w:autoSpaceDE w:val="0"/>
        <w:autoSpaceDN w:val="0"/>
        <w:adjustRightInd w:val="0"/>
        <w:spacing w:after="0" w:line="240" w:lineRule="auto"/>
        <w:ind w:firstLine="567"/>
        <w:rPr>
          <w:rFonts w:ascii="Times New Roman" w:hAnsi="Times New Roman"/>
          <w:b/>
          <w:bCs/>
          <w:sz w:val="28"/>
          <w:szCs w:val="28"/>
        </w:rPr>
      </w:pPr>
    </w:p>
    <w:p w:rsidR="00764DDA" w:rsidRPr="00A401A3" w:rsidRDefault="00764DDA" w:rsidP="0099664D">
      <w:pPr>
        <w:autoSpaceDE w:val="0"/>
        <w:autoSpaceDN w:val="0"/>
        <w:adjustRightInd w:val="0"/>
        <w:spacing w:after="0" w:line="240" w:lineRule="auto"/>
        <w:ind w:firstLine="567"/>
        <w:jc w:val="center"/>
        <w:rPr>
          <w:rFonts w:ascii="Times New Roman" w:hAnsi="Times New Roman"/>
          <w:b/>
          <w:bCs/>
          <w:sz w:val="28"/>
          <w:szCs w:val="28"/>
        </w:rPr>
      </w:pPr>
      <w:r w:rsidRPr="00A401A3">
        <w:rPr>
          <w:rFonts w:ascii="Times New Roman" w:hAnsi="Times New Roman"/>
          <w:b/>
          <w:bCs/>
          <w:sz w:val="28"/>
          <w:szCs w:val="28"/>
        </w:rPr>
        <w:t>Освітня діяльність</w:t>
      </w:r>
    </w:p>
    <w:p w:rsidR="00764DDA" w:rsidRDefault="00764DDA" w:rsidP="00C7382D">
      <w:pPr>
        <w:autoSpaceDE w:val="0"/>
        <w:autoSpaceDN w:val="0"/>
        <w:adjustRightInd w:val="0"/>
        <w:spacing w:after="0" w:line="240" w:lineRule="auto"/>
        <w:ind w:firstLine="567"/>
        <w:rPr>
          <w:rFonts w:ascii="Times New Roman" w:hAnsi="Times New Roman"/>
          <w:b/>
          <w:bCs/>
          <w:sz w:val="28"/>
          <w:szCs w:val="28"/>
        </w:rPr>
      </w:pPr>
    </w:p>
    <w:p w:rsidR="00917BE9" w:rsidRPr="00E754CC" w:rsidRDefault="00917BE9" w:rsidP="00917BE9">
      <w:pPr>
        <w:pStyle w:val="Default"/>
        <w:ind w:firstLine="360"/>
        <w:jc w:val="both"/>
        <w:rPr>
          <w:color w:val="auto"/>
          <w:sz w:val="28"/>
          <w:szCs w:val="28"/>
        </w:rPr>
      </w:pPr>
      <w:r w:rsidRPr="00E754CC">
        <w:rPr>
          <w:color w:val="auto"/>
          <w:sz w:val="28"/>
          <w:szCs w:val="28"/>
        </w:rPr>
        <w:t>Відповідно до рішення ДАК від 26 січня 2012 р. протокол № 92 з галузі знань (спеціальності) 02 Культура і мистецтво 025 Музичне мистецтво Львівська національна музична академія імені М.В. Лисенка отримала сертифікати на підготовку:</w:t>
      </w:r>
      <w:r w:rsidRPr="00E754CC">
        <w:rPr>
          <w:color w:val="auto"/>
          <w:sz w:val="28"/>
          <w:szCs w:val="28"/>
        </w:rPr>
        <w:br/>
        <w:t>-</w:t>
      </w:r>
      <w:r w:rsidRPr="00E754CC">
        <w:rPr>
          <w:color w:val="auto"/>
          <w:sz w:val="28"/>
          <w:szCs w:val="28"/>
        </w:rPr>
        <w:tab/>
        <w:t>бакалаврів – Сертифікат про акредитацію Серія НД № 1484825,</w:t>
      </w:r>
    </w:p>
    <w:p w:rsidR="00917BE9" w:rsidRPr="00E754CC" w:rsidRDefault="00917BE9" w:rsidP="00917BE9">
      <w:pPr>
        <w:pStyle w:val="Default"/>
        <w:numPr>
          <w:ilvl w:val="0"/>
          <w:numId w:val="24"/>
        </w:numPr>
        <w:jc w:val="both"/>
        <w:rPr>
          <w:color w:val="auto"/>
          <w:sz w:val="28"/>
          <w:szCs w:val="28"/>
        </w:rPr>
      </w:pPr>
      <w:r w:rsidRPr="00E754CC">
        <w:rPr>
          <w:color w:val="auto"/>
          <w:sz w:val="28"/>
          <w:szCs w:val="28"/>
        </w:rPr>
        <w:t>спеціалістів – Сертифікат про акредитацію Серія НД № 1484826,</w:t>
      </w:r>
    </w:p>
    <w:p w:rsidR="00917BE9" w:rsidRPr="00E754CC" w:rsidRDefault="00917BE9" w:rsidP="00917BE9">
      <w:pPr>
        <w:pStyle w:val="Default"/>
        <w:numPr>
          <w:ilvl w:val="0"/>
          <w:numId w:val="24"/>
        </w:numPr>
        <w:jc w:val="both"/>
        <w:rPr>
          <w:color w:val="auto"/>
          <w:sz w:val="28"/>
          <w:szCs w:val="28"/>
        </w:rPr>
      </w:pPr>
      <w:r w:rsidRPr="00E754CC">
        <w:rPr>
          <w:color w:val="auto"/>
          <w:sz w:val="28"/>
          <w:szCs w:val="28"/>
        </w:rPr>
        <w:t>маґістрів – Сертифікат про акредитацію Серія НД № 1484827,</w:t>
      </w:r>
    </w:p>
    <w:p w:rsidR="00917BE9" w:rsidRPr="00E754CC" w:rsidRDefault="00917BE9" w:rsidP="00917BE9">
      <w:pPr>
        <w:pStyle w:val="Default"/>
        <w:jc w:val="both"/>
        <w:rPr>
          <w:color w:val="auto"/>
          <w:sz w:val="28"/>
          <w:szCs w:val="28"/>
        </w:rPr>
      </w:pPr>
      <w:r w:rsidRPr="00E754CC">
        <w:rPr>
          <w:color w:val="auto"/>
          <w:sz w:val="28"/>
          <w:szCs w:val="28"/>
        </w:rPr>
        <w:t>Термін дії сертифіката – до 1 липня 2022 року (на підставі наказу МОН України від 19.12.2016 № 1565)</w:t>
      </w:r>
    </w:p>
    <w:p w:rsidR="00917BE9" w:rsidRPr="00917BE9" w:rsidRDefault="00917BE9" w:rsidP="00917BE9">
      <w:pPr>
        <w:pStyle w:val="Default"/>
        <w:jc w:val="both"/>
        <w:rPr>
          <w:b/>
          <w:color w:val="auto"/>
          <w:sz w:val="28"/>
          <w:szCs w:val="28"/>
        </w:rPr>
      </w:pPr>
      <w:r w:rsidRPr="00E754CC">
        <w:rPr>
          <w:color w:val="auto"/>
          <w:sz w:val="28"/>
          <w:szCs w:val="28"/>
        </w:rPr>
        <w:tab/>
      </w:r>
      <w:r w:rsidRPr="00E754CC">
        <w:rPr>
          <w:b/>
          <w:color w:val="auto"/>
          <w:sz w:val="28"/>
          <w:szCs w:val="28"/>
        </w:rPr>
        <w:t>Ліцензія на освітню діяльність у сфері вищої освіти Львівської національної музичної академії імені М.В. Лисенка переоформлена відповідно до наказу МОН України від 07.07.2017 року № 146-л</w:t>
      </w:r>
      <w:r w:rsidRPr="00917BE9">
        <w:rPr>
          <w:b/>
          <w:color w:val="auto"/>
          <w:sz w:val="28"/>
          <w:szCs w:val="28"/>
        </w:rPr>
        <w:t xml:space="preserve"> </w:t>
      </w:r>
    </w:p>
    <w:p w:rsidR="00917BE9" w:rsidRDefault="00917BE9" w:rsidP="00917BE9">
      <w:pPr>
        <w:pStyle w:val="Default"/>
        <w:rPr>
          <w:color w:val="auto"/>
          <w:sz w:val="28"/>
          <w:szCs w:val="28"/>
        </w:rPr>
      </w:pPr>
    </w:p>
    <w:tbl>
      <w:tblPr>
        <w:tblStyle w:val="af4"/>
        <w:tblW w:w="0" w:type="auto"/>
        <w:tblLook w:val="04A0" w:firstRow="1" w:lastRow="0" w:firstColumn="1" w:lastColumn="0" w:noHBand="0" w:noVBand="1"/>
      </w:tblPr>
      <w:tblGrid>
        <w:gridCol w:w="432"/>
        <w:gridCol w:w="697"/>
        <w:gridCol w:w="1418"/>
        <w:gridCol w:w="1149"/>
        <w:gridCol w:w="1686"/>
        <w:gridCol w:w="1158"/>
        <w:gridCol w:w="2811"/>
      </w:tblGrid>
      <w:tr w:rsidR="00917BE9" w:rsidRPr="00E754CC" w:rsidTr="00210323">
        <w:tc>
          <w:tcPr>
            <w:tcW w:w="0" w:type="auto"/>
          </w:tcPr>
          <w:p w:rsidR="00917BE9" w:rsidRPr="00E754CC" w:rsidRDefault="00917BE9" w:rsidP="00210323">
            <w:pPr>
              <w:pStyle w:val="Default"/>
              <w:jc w:val="center"/>
              <w:rPr>
                <w:color w:val="auto"/>
                <w:sz w:val="16"/>
                <w:szCs w:val="16"/>
              </w:rPr>
            </w:pPr>
            <w:r w:rsidRPr="00E754CC">
              <w:rPr>
                <w:color w:val="auto"/>
                <w:sz w:val="16"/>
                <w:szCs w:val="16"/>
              </w:rPr>
              <w:t>№</w:t>
            </w:r>
          </w:p>
          <w:p w:rsidR="00917BE9" w:rsidRPr="00E754CC" w:rsidRDefault="00917BE9" w:rsidP="00210323">
            <w:pPr>
              <w:pStyle w:val="Default"/>
              <w:jc w:val="center"/>
              <w:rPr>
                <w:color w:val="auto"/>
                <w:sz w:val="16"/>
                <w:szCs w:val="16"/>
              </w:rPr>
            </w:pPr>
            <w:r w:rsidRPr="00E754CC">
              <w:rPr>
                <w:color w:val="auto"/>
                <w:sz w:val="16"/>
                <w:szCs w:val="16"/>
              </w:rPr>
              <w:t>п/п</w:t>
            </w:r>
          </w:p>
        </w:tc>
        <w:tc>
          <w:tcPr>
            <w:tcW w:w="697" w:type="dxa"/>
          </w:tcPr>
          <w:p w:rsidR="00917BE9" w:rsidRPr="00E754CC" w:rsidRDefault="00917BE9" w:rsidP="00210323">
            <w:pPr>
              <w:pStyle w:val="Default"/>
              <w:jc w:val="center"/>
              <w:rPr>
                <w:color w:val="auto"/>
                <w:sz w:val="16"/>
                <w:szCs w:val="16"/>
              </w:rPr>
            </w:pPr>
            <w:r w:rsidRPr="00E754CC">
              <w:rPr>
                <w:color w:val="auto"/>
                <w:sz w:val="16"/>
                <w:szCs w:val="16"/>
              </w:rPr>
              <w:t>Шифр галузі знань</w:t>
            </w:r>
          </w:p>
        </w:tc>
        <w:tc>
          <w:tcPr>
            <w:tcW w:w="1418" w:type="dxa"/>
          </w:tcPr>
          <w:p w:rsidR="00917BE9" w:rsidRPr="00E754CC" w:rsidRDefault="00917BE9" w:rsidP="00210323">
            <w:pPr>
              <w:pStyle w:val="Default"/>
              <w:jc w:val="center"/>
              <w:rPr>
                <w:color w:val="auto"/>
                <w:sz w:val="16"/>
                <w:szCs w:val="16"/>
              </w:rPr>
            </w:pPr>
            <w:r w:rsidRPr="00E754CC">
              <w:rPr>
                <w:color w:val="auto"/>
                <w:sz w:val="16"/>
                <w:szCs w:val="16"/>
              </w:rPr>
              <w:t>Назва галузі знань</w:t>
            </w:r>
          </w:p>
        </w:tc>
        <w:tc>
          <w:tcPr>
            <w:tcW w:w="1149" w:type="dxa"/>
          </w:tcPr>
          <w:p w:rsidR="00917BE9" w:rsidRPr="00E754CC" w:rsidRDefault="00917BE9" w:rsidP="00210323">
            <w:pPr>
              <w:pStyle w:val="Default"/>
              <w:jc w:val="center"/>
              <w:rPr>
                <w:color w:val="auto"/>
                <w:sz w:val="16"/>
                <w:szCs w:val="16"/>
              </w:rPr>
            </w:pPr>
            <w:r w:rsidRPr="00E754CC">
              <w:rPr>
                <w:color w:val="auto"/>
                <w:sz w:val="16"/>
                <w:szCs w:val="16"/>
              </w:rPr>
              <w:t>Код спеціальності</w:t>
            </w:r>
          </w:p>
        </w:tc>
        <w:tc>
          <w:tcPr>
            <w:tcW w:w="1686" w:type="dxa"/>
          </w:tcPr>
          <w:p w:rsidR="00917BE9" w:rsidRPr="00E754CC" w:rsidRDefault="00917BE9" w:rsidP="00210323">
            <w:pPr>
              <w:pStyle w:val="Default"/>
              <w:jc w:val="center"/>
              <w:rPr>
                <w:color w:val="auto"/>
                <w:sz w:val="16"/>
                <w:szCs w:val="16"/>
              </w:rPr>
            </w:pPr>
            <w:r w:rsidRPr="00E754CC">
              <w:rPr>
                <w:color w:val="auto"/>
                <w:sz w:val="16"/>
                <w:szCs w:val="16"/>
              </w:rPr>
              <w:t>Назва спеціальності</w:t>
            </w:r>
          </w:p>
        </w:tc>
        <w:tc>
          <w:tcPr>
            <w:tcW w:w="1158" w:type="dxa"/>
          </w:tcPr>
          <w:p w:rsidR="00917BE9" w:rsidRPr="00E754CC" w:rsidRDefault="00917BE9" w:rsidP="00210323">
            <w:pPr>
              <w:pStyle w:val="Default"/>
              <w:jc w:val="center"/>
              <w:rPr>
                <w:color w:val="auto"/>
                <w:sz w:val="16"/>
                <w:szCs w:val="16"/>
              </w:rPr>
            </w:pPr>
            <w:r w:rsidRPr="00E754CC">
              <w:rPr>
                <w:color w:val="auto"/>
                <w:sz w:val="16"/>
                <w:szCs w:val="16"/>
              </w:rPr>
              <w:t>Ліцензований обсяг</w:t>
            </w:r>
          </w:p>
        </w:tc>
        <w:tc>
          <w:tcPr>
            <w:tcW w:w="2811" w:type="dxa"/>
          </w:tcPr>
          <w:p w:rsidR="00917BE9" w:rsidRPr="00E754CC" w:rsidRDefault="00917BE9" w:rsidP="00210323">
            <w:pPr>
              <w:pStyle w:val="Default"/>
              <w:jc w:val="center"/>
              <w:rPr>
                <w:color w:val="auto"/>
                <w:sz w:val="16"/>
                <w:szCs w:val="16"/>
              </w:rPr>
            </w:pPr>
            <w:r w:rsidRPr="00E754CC">
              <w:rPr>
                <w:color w:val="auto"/>
                <w:sz w:val="16"/>
                <w:szCs w:val="16"/>
              </w:rPr>
              <w:t>Номер рішенн за кожною спеціальністю (наказ МОН, в якому приймалось рішення до даної спеціальності)</w:t>
            </w:r>
          </w:p>
        </w:tc>
      </w:tr>
      <w:tr w:rsidR="00917BE9" w:rsidRPr="00E754CC" w:rsidTr="00210323">
        <w:tc>
          <w:tcPr>
            <w:tcW w:w="9351" w:type="dxa"/>
            <w:gridSpan w:val="7"/>
          </w:tcPr>
          <w:p w:rsidR="00917BE9" w:rsidRPr="00E754CC" w:rsidRDefault="00917BE9" w:rsidP="00210323">
            <w:pPr>
              <w:pStyle w:val="Default"/>
              <w:jc w:val="center"/>
              <w:rPr>
                <w:b/>
                <w:color w:val="auto"/>
                <w:sz w:val="16"/>
                <w:szCs w:val="16"/>
              </w:rPr>
            </w:pPr>
            <w:r w:rsidRPr="00E754CC">
              <w:rPr>
                <w:b/>
                <w:color w:val="auto"/>
                <w:sz w:val="16"/>
                <w:szCs w:val="16"/>
              </w:rPr>
              <w:t xml:space="preserve">Підготовка бакалаврів </w:t>
            </w:r>
          </w:p>
        </w:tc>
      </w:tr>
      <w:tr w:rsidR="00917BE9" w:rsidRPr="00E754CC" w:rsidTr="00210323">
        <w:tc>
          <w:tcPr>
            <w:tcW w:w="0" w:type="auto"/>
          </w:tcPr>
          <w:p w:rsidR="00917BE9" w:rsidRPr="00E754CC" w:rsidRDefault="00917BE9" w:rsidP="00210323">
            <w:pPr>
              <w:pStyle w:val="Default"/>
              <w:jc w:val="center"/>
              <w:rPr>
                <w:color w:val="auto"/>
                <w:sz w:val="16"/>
                <w:szCs w:val="16"/>
              </w:rPr>
            </w:pPr>
            <w:r w:rsidRPr="00E754CC">
              <w:rPr>
                <w:color w:val="auto"/>
                <w:sz w:val="16"/>
                <w:szCs w:val="16"/>
              </w:rPr>
              <w:t>1</w:t>
            </w:r>
          </w:p>
        </w:tc>
        <w:tc>
          <w:tcPr>
            <w:tcW w:w="697" w:type="dxa"/>
          </w:tcPr>
          <w:p w:rsidR="00917BE9" w:rsidRPr="00E754CC" w:rsidRDefault="00917BE9" w:rsidP="00210323">
            <w:pPr>
              <w:pStyle w:val="Default"/>
              <w:jc w:val="center"/>
              <w:rPr>
                <w:color w:val="auto"/>
                <w:sz w:val="16"/>
                <w:szCs w:val="16"/>
              </w:rPr>
            </w:pPr>
            <w:r w:rsidRPr="00E754CC">
              <w:rPr>
                <w:color w:val="auto"/>
                <w:sz w:val="16"/>
                <w:szCs w:val="16"/>
              </w:rPr>
              <w:t>02</w:t>
            </w:r>
          </w:p>
        </w:tc>
        <w:tc>
          <w:tcPr>
            <w:tcW w:w="1418" w:type="dxa"/>
          </w:tcPr>
          <w:p w:rsidR="00917BE9" w:rsidRPr="00E754CC" w:rsidRDefault="00917BE9" w:rsidP="00210323">
            <w:pPr>
              <w:pStyle w:val="Default"/>
              <w:jc w:val="center"/>
              <w:rPr>
                <w:color w:val="auto"/>
                <w:sz w:val="16"/>
                <w:szCs w:val="16"/>
              </w:rPr>
            </w:pPr>
            <w:r w:rsidRPr="00E754CC">
              <w:rPr>
                <w:color w:val="auto"/>
                <w:sz w:val="16"/>
                <w:szCs w:val="16"/>
              </w:rPr>
              <w:t>Культура і мистецтво</w:t>
            </w:r>
          </w:p>
        </w:tc>
        <w:tc>
          <w:tcPr>
            <w:tcW w:w="1149" w:type="dxa"/>
          </w:tcPr>
          <w:p w:rsidR="00917BE9" w:rsidRPr="00E754CC" w:rsidRDefault="00917BE9" w:rsidP="00210323">
            <w:pPr>
              <w:pStyle w:val="Default"/>
              <w:jc w:val="center"/>
              <w:rPr>
                <w:color w:val="auto"/>
                <w:sz w:val="16"/>
                <w:szCs w:val="16"/>
              </w:rPr>
            </w:pPr>
            <w:r w:rsidRPr="00E754CC">
              <w:rPr>
                <w:color w:val="auto"/>
                <w:sz w:val="16"/>
                <w:szCs w:val="16"/>
              </w:rPr>
              <w:t>025</w:t>
            </w:r>
          </w:p>
        </w:tc>
        <w:tc>
          <w:tcPr>
            <w:tcW w:w="1686" w:type="dxa"/>
          </w:tcPr>
          <w:p w:rsidR="00917BE9" w:rsidRPr="00E754CC" w:rsidRDefault="00917BE9" w:rsidP="00210323">
            <w:pPr>
              <w:pStyle w:val="Default"/>
              <w:jc w:val="center"/>
              <w:rPr>
                <w:color w:val="auto"/>
                <w:sz w:val="16"/>
                <w:szCs w:val="16"/>
              </w:rPr>
            </w:pPr>
            <w:r w:rsidRPr="00E754CC">
              <w:rPr>
                <w:color w:val="auto"/>
                <w:sz w:val="16"/>
                <w:szCs w:val="16"/>
              </w:rPr>
              <w:t>Музичне мистецтво</w:t>
            </w:r>
          </w:p>
        </w:tc>
        <w:tc>
          <w:tcPr>
            <w:tcW w:w="1158" w:type="dxa"/>
          </w:tcPr>
          <w:p w:rsidR="00917BE9" w:rsidRPr="00E754CC" w:rsidRDefault="00917BE9" w:rsidP="00210323">
            <w:pPr>
              <w:pStyle w:val="Default"/>
              <w:jc w:val="center"/>
              <w:rPr>
                <w:b/>
                <w:color w:val="auto"/>
                <w:sz w:val="16"/>
                <w:szCs w:val="16"/>
              </w:rPr>
            </w:pPr>
            <w:r w:rsidRPr="00E754CC">
              <w:rPr>
                <w:b/>
                <w:color w:val="auto"/>
                <w:sz w:val="16"/>
                <w:szCs w:val="16"/>
              </w:rPr>
              <w:t>300</w:t>
            </w:r>
          </w:p>
        </w:tc>
        <w:tc>
          <w:tcPr>
            <w:tcW w:w="2811" w:type="dxa"/>
          </w:tcPr>
          <w:p w:rsidR="00917BE9" w:rsidRPr="00E754CC" w:rsidRDefault="00917BE9" w:rsidP="00210323">
            <w:pPr>
              <w:pStyle w:val="Default"/>
              <w:jc w:val="center"/>
              <w:rPr>
                <w:color w:val="auto"/>
                <w:sz w:val="16"/>
                <w:szCs w:val="16"/>
              </w:rPr>
            </w:pPr>
            <w:r w:rsidRPr="00E754CC">
              <w:rPr>
                <w:color w:val="auto"/>
                <w:sz w:val="16"/>
                <w:szCs w:val="16"/>
              </w:rPr>
              <w:t>Наказ МОН України від 19.12.2016 № 1565</w:t>
            </w:r>
          </w:p>
        </w:tc>
      </w:tr>
      <w:tr w:rsidR="00917BE9" w:rsidRPr="00E754CC" w:rsidTr="00210323">
        <w:tc>
          <w:tcPr>
            <w:tcW w:w="9351" w:type="dxa"/>
            <w:gridSpan w:val="7"/>
          </w:tcPr>
          <w:p w:rsidR="00917BE9" w:rsidRPr="00E754CC" w:rsidRDefault="00917BE9" w:rsidP="00210323">
            <w:pPr>
              <w:pStyle w:val="Default"/>
              <w:jc w:val="center"/>
              <w:rPr>
                <w:b/>
                <w:color w:val="auto"/>
                <w:sz w:val="16"/>
                <w:szCs w:val="16"/>
              </w:rPr>
            </w:pPr>
            <w:r w:rsidRPr="00E754CC">
              <w:rPr>
                <w:b/>
                <w:color w:val="auto"/>
                <w:sz w:val="16"/>
                <w:szCs w:val="16"/>
              </w:rPr>
              <w:t>Підготовка спеціалістів</w:t>
            </w:r>
          </w:p>
        </w:tc>
      </w:tr>
      <w:tr w:rsidR="00917BE9" w:rsidRPr="00E754CC" w:rsidTr="00210323">
        <w:tc>
          <w:tcPr>
            <w:tcW w:w="0" w:type="auto"/>
          </w:tcPr>
          <w:p w:rsidR="00917BE9" w:rsidRPr="00E754CC" w:rsidRDefault="00917BE9" w:rsidP="00210323">
            <w:pPr>
              <w:pStyle w:val="Default"/>
              <w:jc w:val="center"/>
              <w:rPr>
                <w:color w:val="auto"/>
                <w:sz w:val="16"/>
                <w:szCs w:val="16"/>
              </w:rPr>
            </w:pPr>
            <w:r w:rsidRPr="00E754CC">
              <w:rPr>
                <w:color w:val="auto"/>
                <w:sz w:val="16"/>
                <w:szCs w:val="16"/>
              </w:rPr>
              <w:t>1</w:t>
            </w:r>
          </w:p>
        </w:tc>
        <w:tc>
          <w:tcPr>
            <w:tcW w:w="697" w:type="dxa"/>
          </w:tcPr>
          <w:p w:rsidR="00917BE9" w:rsidRPr="00E754CC" w:rsidRDefault="00917BE9" w:rsidP="00210323">
            <w:pPr>
              <w:pStyle w:val="Default"/>
              <w:jc w:val="center"/>
              <w:rPr>
                <w:color w:val="auto"/>
                <w:sz w:val="16"/>
                <w:szCs w:val="16"/>
              </w:rPr>
            </w:pPr>
            <w:r w:rsidRPr="00E754CC">
              <w:rPr>
                <w:color w:val="auto"/>
                <w:sz w:val="16"/>
                <w:szCs w:val="16"/>
              </w:rPr>
              <w:t>02</w:t>
            </w:r>
          </w:p>
        </w:tc>
        <w:tc>
          <w:tcPr>
            <w:tcW w:w="1418" w:type="dxa"/>
          </w:tcPr>
          <w:p w:rsidR="00917BE9" w:rsidRPr="00E754CC" w:rsidRDefault="00917BE9" w:rsidP="00210323">
            <w:pPr>
              <w:pStyle w:val="Default"/>
              <w:jc w:val="center"/>
              <w:rPr>
                <w:color w:val="auto"/>
                <w:sz w:val="16"/>
                <w:szCs w:val="16"/>
              </w:rPr>
            </w:pPr>
            <w:r w:rsidRPr="00E754CC">
              <w:rPr>
                <w:color w:val="auto"/>
                <w:sz w:val="16"/>
                <w:szCs w:val="16"/>
              </w:rPr>
              <w:t>Культура і мистецтво</w:t>
            </w:r>
          </w:p>
        </w:tc>
        <w:tc>
          <w:tcPr>
            <w:tcW w:w="1149" w:type="dxa"/>
          </w:tcPr>
          <w:p w:rsidR="00917BE9" w:rsidRPr="00E754CC" w:rsidRDefault="00917BE9" w:rsidP="00210323">
            <w:pPr>
              <w:pStyle w:val="Default"/>
              <w:jc w:val="center"/>
              <w:rPr>
                <w:color w:val="auto"/>
                <w:sz w:val="16"/>
                <w:szCs w:val="16"/>
              </w:rPr>
            </w:pPr>
            <w:r w:rsidRPr="00E754CC">
              <w:rPr>
                <w:color w:val="auto"/>
                <w:sz w:val="16"/>
                <w:szCs w:val="16"/>
              </w:rPr>
              <w:t>025</w:t>
            </w:r>
          </w:p>
        </w:tc>
        <w:tc>
          <w:tcPr>
            <w:tcW w:w="1686" w:type="dxa"/>
          </w:tcPr>
          <w:p w:rsidR="00917BE9" w:rsidRPr="00E754CC" w:rsidRDefault="00917BE9" w:rsidP="00210323">
            <w:pPr>
              <w:pStyle w:val="Default"/>
              <w:jc w:val="center"/>
              <w:rPr>
                <w:color w:val="auto"/>
                <w:sz w:val="16"/>
                <w:szCs w:val="16"/>
              </w:rPr>
            </w:pPr>
            <w:r w:rsidRPr="00E754CC">
              <w:rPr>
                <w:color w:val="auto"/>
                <w:sz w:val="16"/>
                <w:szCs w:val="16"/>
              </w:rPr>
              <w:t>Музичне мистецтво</w:t>
            </w:r>
          </w:p>
        </w:tc>
        <w:tc>
          <w:tcPr>
            <w:tcW w:w="1158" w:type="dxa"/>
          </w:tcPr>
          <w:p w:rsidR="00917BE9" w:rsidRPr="00E754CC" w:rsidRDefault="00917BE9" w:rsidP="00210323">
            <w:pPr>
              <w:pStyle w:val="Default"/>
              <w:jc w:val="center"/>
              <w:rPr>
                <w:b/>
                <w:color w:val="auto"/>
                <w:sz w:val="16"/>
                <w:szCs w:val="16"/>
              </w:rPr>
            </w:pPr>
            <w:r w:rsidRPr="00E754CC">
              <w:rPr>
                <w:b/>
                <w:color w:val="auto"/>
                <w:sz w:val="16"/>
                <w:szCs w:val="16"/>
              </w:rPr>
              <w:t>160</w:t>
            </w:r>
          </w:p>
        </w:tc>
        <w:tc>
          <w:tcPr>
            <w:tcW w:w="2811" w:type="dxa"/>
          </w:tcPr>
          <w:p w:rsidR="00917BE9" w:rsidRPr="00E754CC" w:rsidRDefault="00917BE9" w:rsidP="00210323">
            <w:pPr>
              <w:pStyle w:val="Default"/>
              <w:jc w:val="center"/>
              <w:rPr>
                <w:color w:val="auto"/>
                <w:sz w:val="16"/>
                <w:szCs w:val="16"/>
              </w:rPr>
            </w:pPr>
            <w:r w:rsidRPr="00E754CC">
              <w:rPr>
                <w:color w:val="auto"/>
                <w:sz w:val="16"/>
                <w:szCs w:val="16"/>
              </w:rPr>
              <w:t>Наказ МОН України від 19.12.2016 № 1565</w:t>
            </w:r>
          </w:p>
        </w:tc>
      </w:tr>
      <w:tr w:rsidR="00917BE9" w:rsidRPr="00E754CC" w:rsidTr="00210323">
        <w:tc>
          <w:tcPr>
            <w:tcW w:w="9351" w:type="dxa"/>
            <w:gridSpan w:val="7"/>
          </w:tcPr>
          <w:p w:rsidR="00917BE9" w:rsidRPr="00E754CC" w:rsidRDefault="00917BE9" w:rsidP="00210323">
            <w:pPr>
              <w:pStyle w:val="Default"/>
              <w:jc w:val="center"/>
              <w:rPr>
                <w:b/>
                <w:color w:val="auto"/>
                <w:sz w:val="16"/>
                <w:szCs w:val="16"/>
              </w:rPr>
            </w:pPr>
            <w:r w:rsidRPr="00E754CC">
              <w:rPr>
                <w:b/>
                <w:color w:val="auto"/>
                <w:sz w:val="16"/>
                <w:szCs w:val="16"/>
              </w:rPr>
              <w:t>Підготовка магістрів</w:t>
            </w:r>
          </w:p>
        </w:tc>
      </w:tr>
      <w:tr w:rsidR="00917BE9" w:rsidRPr="00E754CC" w:rsidTr="00210323">
        <w:tc>
          <w:tcPr>
            <w:tcW w:w="0" w:type="auto"/>
          </w:tcPr>
          <w:p w:rsidR="00917BE9" w:rsidRPr="00E754CC" w:rsidRDefault="00917BE9" w:rsidP="00210323">
            <w:pPr>
              <w:pStyle w:val="Default"/>
              <w:jc w:val="center"/>
              <w:rPr>
                <w:color w:val="auto"/>
                <w:sz w:val="16"/>
                <w:szCs w:val="16"/>
              </w:rPr>
            </w:pPr>
            <w:r w:rsidRPr="00E754CC">
              <w:rPr>
                <w:color w:val="auto"/>
                <w:sz w:val="16"/>
                <w:szCs w:val="16"/>
              </w:rPr>
              <w:t>1</w:t>
            </w:r>
          </w:p>
        </w:tc>
        <w:tc>
          <w:tcPr>
            <w:tcW w:w="697" w:type="dxa"/>
          </w:tcPr>
          <w:p w:rsidR="00917BE9" w:rsidRPr="00E754CC" w:rsidRDefault="00917BE9" w:rsidP="00210323">
            <w:pPr>
              <w:pStyle w:val="Default"/>
              <w:jc w:val="center"/>
              <w:rPr>
                <w:color w:val="auto"/>
                <w:sz w:val="16"/>
                <w:szCs w:val="16"/>
              </w:rPr>
            </w:pPr>
            <w:r w:rsidRPr="00E754CC">
              <w:rPr>
                <w:color w:val="auto"/>
                <w:sz w:val="16"/>
                <w:szCs w:val="16"/>
              </w:rPr>
              <w:t>02</w:t>
            </w:r>
          </w:p>
        </w:tc>
        <w:tc>
          <w:tcPr>
            <w:tcW w:w="1418" w:type="dxa"/>
          </w:tcPr>
          <w:p w:rsidR="00917BE9" w:rsidRPr="00E754CC" w:rsidRDefault="00917BE9" w:rsidP="00210323">
            <w:pPr>
              <w:pStyle w:val="Default"/>
              <w:jc w:val="center"/>
              <w:rPr>
                <w:color w:val="auto"/>
                <w:sz w:val="16"/>
                <w:szCs w:val="16"/>
              </w:rPr>
            </w:pPr>
            <w:r w:rsidRPr="00E754CC">
              <w:rPr>
                <w:color w:val="auto"/>
                <w:sz w:val="16"/>
                <w:szCs w:val="16"/>
              </w:rPr>
              <w:t>Культура і мистецтво</w:t>
            </w:r>
          </w:p>
        </w:tc>
        <w:tc>
          <w:tcPr>
            <w:tcW w:w="1149" w:type="dxa"/>
          </w:tcPr>
          <w:p w:rsidR="00917BE9" w:rsidRPr="00E754CC" w:rsidRDefault="00917BE9" w:rsidP="00210323">
            <w:pPr>
              <w:pStyle w:val="Default"/>
              <w:jc w:val="center"/>
              <w:rPr>
                <w:color w:val="auto"/>
                <w:sz w:val="16"/>
                <w:szCs w:val="16"/>
              </w:rPr>
            </w:pPr>
            <w:r w:rsidRPr="00E754CC">
              <w:rPr>
                <w:color w:val="auto"/>
                <w:sz w:val="16"/>
                <w:szCs w:val="16"/>
              </w:rPr>
              <w:t>025</w:t>
            </w:r>
          </w:p>
        </w:tc>
        <w:tc>
          <w:tcPr>
            <w:tcW w:w="1686" w:type="dxa"/>
          </w:tcPr>
          <w:p w:rsidR="00917BE9" w:rsidRPr="00E754CC" w:rsidRDefault="00917BE9" w:rsidP="00210323">
            <w:pPr>
              <w:pStyle w:val="Default"/>
              <w:jc w:val="center"/>
              <w:rPr>
                <w:color w:val="auto"/>
                <w:sz w:val="16"/>
                <w:szCs w:val="16"/>
              </w:rPr>
            </w:pPr>
            <w:r w:rsidRPr="00E754CC">
              <w:rPr>
                <w:color w:val="auto"/>
                <w:sz w:val="16"/>
                <w:szCs w:val="16"/>
              </w:rPr>
              <w:t>Музичне мистецтво</w:t>
            </w:r>
          </w:p>
        </w:tc>
        <w:tc>
          <w:tcPr>
            <w:tcW w:w="1158" w:type="dxa"/>
          </w:tcPr>
          <w:p w:rsidR="00917BE9" w:rsidRPr="00E754CC" w:rsidRDefault="00917BE9" w:rsidP="00210323">
            <w:pPr>
              <w:pStyle w:val="Default"/>
              <w:jc w:val="center"/>
              <w:rPr>
                <w:b/>
                <w:color w:val="auto"/>
                <w:sz w:val="16"/>
                <w:szCs w:val="16"/>
              </w:rPr>
            </w:pPr>
            <w:r w:rsidRPr="00E754CC">
              <w:rPr>
                <w:b/>
                <w:color w:val="auto"/>
                <w:sz w:val="16"/>
                <w:szCs w:val="16"/>
              </w:rPr>
              <w:t>140</w:t>
            </w:r>
          </w:p>
        </w:tc>
        <w:tc>
          <w:tcPr>
            <w:tcW w:w="2811" w:type="dxa"/>
          </w:tcPr>
          <w:p w:rsidR="00917BE9" w:rsidRPr="00E754CC" w:rsidRDefault="00917BE9" w:rsidP="00210323">
            <w:pPr>
              <w:pStyle w:val="Default"/>
              <w:jc w:val="center"/>
              <w:rPr>
                <w:color w:val="auto"/>
                <w:sz w:val="16"/>
                <w:szCs w:val="16"/>
              </w:rPr>
            </w:pPr>
            <w:r w:rsidRPr="00E754CC">
              <w:rPr>
                <w:color w:val="auto"/>
                <w:sz w:val="16"/>
                <w:szCs w:val="16"/>
              </w:rPr>
              <w:t>Наказ МОН України від 19.12.2016 № 1565</w:t>
            </w:r>
          </w:p>
        </w:tc>
      </w:tr>
      <w:tr w:rsidR="00917BE9" w:rsidRPr="00E754CC" w:rsidTr="00210323">
        <w:tc>
          <w:tcPr>
            <w:tcW w:w="9351" w:type="dxa"/>
            <w:gridSpan w:val="7"/>
          </w:tcPr>
          <w:p w:rsidR="00917BE9" w:rsidRPr="00E754CC" w:rsidRDefault="00917BE9" w:rsidP="00210323">
            <w:pPr>
              <w:pStyle w:val="Default"/>
              <w:jc w:val="center"/>
              <w:rPr>
                <w:b/>
                <w:color w:val="auto"/>
                <w:sz w:val="16"/>
                <w:szCs w:val="16"/>
              </w:rPr>
            </w:pPr>
            <w:r w:rsidRPr="00E754CC">
              <w:rPr>
                <w:b/>
                <w:color w:val="auto"/>
                <w:sz w:val="16"/>
                <w:szCs w:val="16"/>
              </w:rPr>
              <w:t>Підготовка докторів філософії</w:t>
            </w:r>
          </w:p>
        </w:tc>
      </w:tr>
      <w:tr w:rsidR="00917BE9" w:rsidRPr="00E754CC" w:rsidTr="00210323">
        <w:tc>
          <w:tcPr>
            <w:tcW w:w="0" w:type="auto"/>
          </w:tcPr>
          <w:p w:rsidR="00917BE9" w:rsidRPr="00E754CC" w:rsidRDefault="00917BE9" w:rsidP="00210323">
            <w:pPr>
              <w:pStyle w:val="Default"/>
              <w:jc w:val="center"/>
              <w:rPr>
                <w:color w:val="auto"/>
                <w:sz w:val="16"/>
                <w:szCs w:val="16"/>
              </w:rPr>
            </w:pPr>
            <w:r w:rsidRPr="00E754CC">
              <w:rPr>
                <w:color w:val="auto"/>
                <w:sz w:val="16"/>
                <w:szCs w:val="16"/>
              </w:rPr>
              <w:t>1</w:t>
            </w:r>
          </w:p>
        </w:tc>
        <w:tc>
          <w:tcPr>
            <w:tcW w:w="697" w:type="dxa"/>
          </w:tcPr>
          <w:p w:rsidR="00917BE9" w:rsidRPr="00E754CC" w:rsidRDefault="00917BE9" w:rsidP="00210323">
            <w:pPr>
              <w:pStyle w:val="Default"/>
              <w:jc w:val="center"/>
              <w:rPr>
                <w:color w:val="auto"/>
                <w:sz w:val="16"/>
                <w:szCs w:val="16"/>
              </w:rPr>
            </w:pPr>
            <w:r w:rsidRPr="00E754CC">
              <w:rPr>
                <w:color w:val="auto"/>
                <w:sz w:val="16"/>
                <w:szCs w:val="16"/>
              </w:rPr>
              <w:t>02</w:t>
            </w:r>
          </w:p>
        </w:tc>
        <w:tc>
          <w:tcPr>
            <w:tcW w:w="1418" w:type="dxa"/>
          </w:tcPr>
          <w:p w:rsidR="00917BE9" w:rsidRPr="00E754CC" w:rsidRDefault="00917BE9" w:rsidP="00210323">
            <w:pPr>
              <w:pStyle w:val="Default"/>
              <w:jc w:val="center"/>
              <w:rPr>
                <w:color w:val="auto"/>
                <w:sz w:val="16"/>
                <w:szCs w:val="16"/>
              </w:rPr>
            </w:pPr>
            <w:r w:rsidRPr="00E754CC">
              <w:rPr>
                <w:color w:val="auto"/>
                <w:sz w:val="16"/>
                <w:szCs w:val="16"/>
              </w:rPr>
              <w:t>Мистецтво</w:t>
            </w:r>
          </w:p>
        </w:tc>
        <w:tc>
          <w:tcPr>
            <w:tcW w:w="1149" w:type="dxa"/>
          </w:tcPr>
          <w:p w:rsidR="00917BE9" w:rsidRPr="00E754CC" w:rsidRDefault="00917BE9" w:rsidP="00210323">
            <w:pPr>
              <w:pStyle w:val="Default"/>
              <w:jc w:val="center"/>
              <w:rPr>
                <w:color w:val="auto"/>
                <w:sz w:val="16"/>
                <w:szCs w:val="16"/>
              </w:rPr>
            </w:pPr>
            <w:r w:rsidRPr="00E754CC">
              <w:rPr>
                <w:color w:val="auto"/>
                <w:sz w:val="16"/>
                <w:szCs w:val="16"/>
              </w:rPr>
              <w:t>025</w:t>
            </w:r>
          </w:p>
        </w:tc>
        <w:tc>
          <w:tcPr>
            <w:tcW w:w="1686" w:type="dxa"/>
          </w:tcPr>
          <w:p w:rsidR="00917BE9" w:rsidRPr="00E754CC" w:rsidRDefault="00917BE9" w:rsidP="00210323">
            <w:pPr>
              <w:pStyle w:val="Default"/>
              <w:jc w:val="center"/>
              <w:rPr>
                <w:color w:val="auto"/>
                <w:sz w:val="16"/>
                <w:szCs w:val="16"/>
              </w:rPr>
            </w:pPr>
            <w:r w:rsidRPr="00E754CC">
              <w:rPr>
                <w:color w:val="auto"/>
                <w:sz w:val="16"/>
                <w:szCs w:val="16"/>
              </w:rPr>
              <w:t>Музичне мистецтво</w:t>
            </w:r>
          </w:p>
        </w:tc>
        <w:tc>
          <w:tcPr>
            <w:tcW w:w="1158" w:type="dxa"/>
          </w:tcPr>
          <w:p w:rsidR="00917BE9" w:rsidRPr="00E754CC" w:rsidRDefault="00917BE9" w:rsidP="00210323">
            <w:pPr>
              <w:pStyle w:val="Default"/>
              <w:jc w:val="center"/>
              <w:rPr>
                <w:b/>
                <w:color w:val="auto"/>
                <w:sz w:val="16"/>
                <w:szCs w:val="16"/>
              </w:rPr>
            </w:pPr>
            <w:r w:rsidRPr="00E754CC">
              <w:rPr>
                <w:b/>
                <w:color w:val="auto"/>
                <w:sz w:val="16"/>
                <w:szCs w:val="16"/>
              </w:rPr>
              <w:t>25</w:t>
            </w:r>
          </w:p>
        </w:tc>
        <w:tc>
          <w:tcPr>
            <w:tcW w:w="2811" w:type="dxa"/>
          </w:tcPr>
          <w:p w:rsidR="00917BE9" w:rsidRPr="00E754CC" w:rsidRDefault="00917BE9" w:rsidP="00210323">
            <w:pPr>
              <w:pStyle w:val="Default"/>
              <w:jc w:val="center"/>
              <w:rPr>
                <w:color w:val="auto"/>
                <w:sz w:val="16"/>
                <w:szCs w:val="16"/>
              </w:rPr>
            </w:pPr>
            <w:r w:rsidRPr="00E754CC">
              <w:rPr>
                <w:color w:val="auto"/>
                <w:sz w:val="16"/>
                <w:szCs w:val="16"/>
              </w:rPr>
              <w:t>Наказ МОН України від 04.07.2016 № 771</w:t>
            </w:r>
          </w:p>
        </w:tc>
      </w:tr>
      <w:tr w:rsidR="00917BE9" w:rsidRPr="00E754CC" w:rsidTr="00210323">
        <w:tc>
          <w:tcPr>
            <w:tcW w:w="9351" w:type="dxa"/>
            <w:gridSpan w:val="7"/>
          </w:tcPr>
          <w:p w:rsidR="00917BE9" w:rsidRPr="00E754CC" w:rsidRDefault="00917BE9" w:rsidP="00210323">
            <w:pPr>
              <w:pStyle w:val="Default"/>
              <w:jc w:val="center"/>
              <w:rPr>
                <w:b/>
                <w:color w:val="auto"/>
                <w:sz w:val="16"/>
                <w:szCs w:val="16"/>
              </w:rPr>
            </w:pPr>
            <w:r w:rsidRPr="00E754CC">
              <w:rPr>
                <w:b/>
                <w:color w:val="auto"/>
                <w:sz w:val="16"/>
                <w:szCs w:val="16"/>
              </w:rPr>
              <w:t>Інші види освітньої діяльності</w:t>
            </w:r>
          </w:p>
        </w:tc>
      </w:tr>
      <w:tr w:rsidR="00917BE9" w:rsidRPr="00E754CC" w:rsidTr="00210323">
        <w:tc>
          <w:tcPr>
            <w:tcW w:w="0" w:type="auto"/>
          </w:tcPr>
          <w:p w:rsidR="00917BE9" w:rsidRPr="00E754CC" w:rsidRDefault="00917BE9" w:rsidP="00210323">
            <w:pPr>
              <w:pStyle w:val="Default"/>
              <w:jc w:val="center"/>
              <w:rPr>
                <w:color w:val="auto"/>
                <w:sz w:val="16"/>
                <w:szCs w:val="16"/>
              </w:rPr>
            </w:pPr>
            <w:r w:rsidRPr="00E754CC">
              <w:rPr>
                <w:color w:val="auto"/>
                <w:sz w:val="16"/>
                <w:szCs w:val="16"/>
              </w:rPr>
              <w:t>1</w:t>
            </w:r>
          </w:p>
        </w:tc>
        <w:tc>
          <w:tcPr>
            <w:tcW w:w="4950" w:type="dxa"/>
            <w:gridSpan w:val="4"/>
          </w:tcPr>
          <w:p w:rsidR="00917BE9" w:rsidRPr="00E754CC" w:rsidRDefault="00917BE9" w:rsidP="00210323">
            <w:pPr>
              <w:pStyle w:val="Default"/>
              <w:jc w:val="center"/>
              <w:rPr>
                <w:color w:val="auto"/>
                <w:sz w:val="16"/>
                <w:szCs w:val="16"/>
              </w:rPr>
            </w:pPr>
            <w:r w:rsidRPr="00E754CC">
              <w:rPr>
                <w:color w:val="auto"/>
                <w:sz w:val="16"/>
                <w:szCs w:val="16"/>
              </w:rPr>
              <w:t>Підготовка іноземних громадян в галузі знань 02 «Культура і мистецтво» спеціальність «Музичне мистецтво»</w:t>
            </w:r>
          </w:p>
        </w:tc>
        <w:tc>
          <w:tcPr>
            <w:tcW w:w="1158" w:type="dxa"/>
          </w:tcPr>
          <w:p w:rsidR="00917BE9" w:rsidRPr="00E754CC" w:rsidRDefault="00917BE9" w:rsidP="00210323">
            <w:pPr>
              <w:pStyle w:val="Default"/>
              <w:jc w:val="center"/>
              <w:rPr>
                <w:color w:val="auto"/>
                <w:sz w:val="16"/>
                <w:szCs w:val="16"/>
              </w:rPr>
            </w:pPr>
            <w:r w:rsidRPr="00E754CC">
              <w:rPr>
                <w:color w:val="auto"/>
                <w:sz w:val="16"/>
                <w:szCs w:val="16"/>
              </w:rPr>
              <w:t>50</w:t>
            </w:r>
          </w:p>
        </w:tc>
        <w:tc>
          <w:tcPr>
            <w:tcW w:w="2811" w:type="dxa"/>
          </w:tcPr>
          <w:p w:rsidR="00917BE9" w:rsidRPr="00E754CC" w:rsidRDefault="00917BE9" w:rsidP="00210323">
            <w:pPr>
              <w:pStyle w:val="Default"/>
              <w:jc w:val="center"/>
              <w:rPr>
                <w:color w:val="auto"/>
                <w:sz w:val="16"/>
                <w:szCs w:val="16"/>
              </w:rPr>
            </w:pPr>
            <w:r w:rsidRPr="00E754CC">
              <w:rPr>
                <w:color w:val="auto"/>
                <w:sz w:val="16"/>
                <w:szCs w:val="16"/>
              </w:rPr>
              <w:t>Наказ МОН України від 19.12.2016 № 1565</w:t>
            </w:r>
          </w:p>
        </w:tc>
      </w:tr>
    </w:tbl>
    <w:p w:rsidR="00917BE9" w:rsidRPr="00E754CC" w:rsidRDefault="00917BE9" w:rsidP="00917BE9">
      <w:pPr>
        <w:pStyle w:val="Default"/>
        <w:rPr>
          <w:color w:val="auto"/>
          <w:sz w:val="28"/>
          <w:szCs w:val="28"/>
        </w:rPr>
      </w:pPr>
    </w:p>
    <w:p w:rsidR="00917BE9" w:rsidRPr="006109F0" w:rsidRDefault="00AC7BE8" w:rsidP="006109F0">
      <w:pPr>
        <w:spacing w:line="240" w:lineRule="auto"/>
        <w:ind w:firstLine="567"/>
        <w:jc w:val="both"/>
        <w:rPr>
          <w:rFonts w:ascii="Times New Roman" w:hAnsi="Times New Roman"/>
          <w:sz w:val="28"/>
          <w:szCs w:val="28"/>
        </w:rPr>
      </w:pPr>
      <w:r w:rsidRPr="00E754CC">
        <w:rPr>
          <w:rFonts w:ascii="Times New Roman" w:hAnsi="Times New Roman"/>
          <w:sz w:val="28"/>
          <w:szCs w:val="28"/>
        </w:rPr>
        <w:lastRenderedPageBreak/>
        <w:t xml:space="preserve">Державне </w:t>
      </w:r>
      <w:r w:rsidR="006109F0" w:rsidRPr="00E754CC">
        <w:rPr>
          <w:rFonts w:ascii="Times New Roman" w:hAnsi="Times New Roman"/>
          <w:sz w:val="28"/>
          <w:szCs w:val="28"/>
        </w:rPr>
        <w:t>замовлення 2017 року на підготовку бакалаврів, спеціалістів, маґістрів, аспірантів та докторантів</w:t>
      </w:r>
      <w:r w:rsidRPr="00E754CC">
        <w:rPr>
          <w:rFonts w:ascii="Times New Roman" w:hAnsi="Times New Roman"/>
          <w:sz w:val="28"/>
          <w:szCs w:val="28"/>
        </w:rPr>
        <w:t xml:space="preserve"> виконано</w:t>
      </w:r>
      <w:r w:rsidR="006109F0" w:rsidRPr="00E754CC">
        <w:rPr>
          <w:rFonts w:ascii="Times New Roman" w:hAnsi="Times New Roman"/>
          <w:sz w:val="28"/>
          <w:szCs w:val="28"/>
        </w:rPr>
        <w:t xml:space="preserve">. </w:t>
      </w:r>
      <w:r w:rsidR="00917BE9" w:rsidRPr="00E754CC">
        <w:rPr>
          <w:rFonts w:ascii="Times New Roman" w:hAnsi="Times New Roman"/>
          <w:sz w:val="28"/>
          <w:szCs w:val="28"/>
        </w:rPr>
        <w:t>Академія не має порушень Ліцензійних умов провадження освітньої діяльності.</w:t>
      </w:r>
      <w:r w:rsidR="00917BE9" w:rsidRPr="006109F0">
        <w:rPr>
          <w:rFonts w:ascii="Times New Roman" w:hAnsi="Times New Roman"/>
          <w:sz w:val="28"/>
          <w:szCs w:val="28"/>
        </w:rPr>
        <w:t xml:space="preserve"> </w:t>
      </w:r>
    </w:p>
    <w:p w:rsidR="00F7687B" w:rsidRDefault="00764DDA" w:rsidP="00C7382D">
      <w:pPr>
        <w:autoSpaceDE w:val="0"/>
        <w:autoSpaceDN w:val="0"/>
        <w:adjustRightInd w:val="0"/>
        <w:spacing w:after="0" w:line="240" w:lineRule="auto"/>
        <w:ind w:firstLine="567"/>
        <w:jc w:val="both"/>
        <w:rPr>
          <w:rFonts w:ascii="Times New Roman" w:hAnsi="Times New Roman"/>
          <w:sz w:val="28"/>
          <w:szCs w:val="28"/>
        </w:rPr>
      </w:pPr>
      <w:r w:rsidRPr="00A401A3">
        <w:rPr>
          <w:rFonts w:ascii="Times New Roman" w:hAnsi="Times New Roman"/>
          <w:sz w:val="28"/>
          <w:szCs w:val="28"/>
        </w:rPr>
        <w:t xml:space="preserve">Навчальний процес в Академії забезпечують 3 факультети (фортепіанний факультет; оркестровий факультет; факультет теорії, композиції, диригування та вокалу); 21 кафедра (скрипки, духових та ударних інструментів, струнних інструментів, дві кафедри спеціального фортепіано, народних інструментів, камерного ансамблю, концертмейстерства, академічного співу, хорового та оперно-симфонічного диригування, оперної підготовки, оркестрового диригування, композиції, музичного мистецтва естради та джазу, теорії музики, історії музики, музичної україністики, музичної фольклористики, обов'язкового та спеціалізованого фортепіано, гуманітарних дисциплін, іноземних мов) При кафедрі музичної фольклористики функціонує Проблемна науково-дослідна лабораторія музичної етнології (ПНДЛМЕ), колектив Лабораторії є членом Міжнародної ради традиційної музики (ІСТМ) при ЮНЕСКО. </w:t>
      </w:r>
    </w:p>
    <w:p w:rsidR="00F7687B" w:rsidRDefault="00F7687B" w:rsidP="00C7382D">
      <w:pPr>
        <w:autoSpaceDE w:val="0"/>
        <w:autoSpaceDN w:val="0"/>
        <w:adjustRightInd w:val="0"/>
        <w:spacing w:after="0" w:line="240" w:lineRule="auto"/>
        <w:ind w:firstLine="567"/>
        <w:jc w:val="both"/>
        <w:rPr>
          <w:rFonts w:ascii="Times New Roman" w:hAnsi="Times New Roman"/>
          <w:sz w:val="28"/>
          <w:szCs w:val="28"/>
        </w:rPr>
      </w:pPr>
    </w:p>
    <w:p w:rsidR="00F7687B" w:rsidRPr="00E754CC" w:rsidRDefault="00F7687B" w:rsidP="00F7687B">
      <w:pPr>
        <w:autoSpaceDE w:val="0"/>
        <w:autoSpaceDN w:val="0"/>
        <w:adjustRightInd w:val="0"/>
        <w:spacing w:after="0" w:line="240" w:lineRule="auto"/>
        <w:ind w:firstLine="708"/>
        <w:jc w:val="both"/>
        <w:rPr>
          <w:rFonts w:ascii="Times New Roman" w:hAnsi="Times New Roman"/>
          <w:sz w:val="26"/>
          <w:szCs w:val="26"/>
        </w:rPr>
      </w:pPr>
      <w:r w:rsidRPr="00E754CC">
        <w:rPr>
          <w:rFonts w:ascii="Times New Roman" w:hAnsi="Times New Roman"/>
          <w:sz w:val="26"/>
          <w:szCs w:val="26"/>
        </w:rPr>
        <w:t>Кафедри очолюють видатні педагоги-виконавці, науковці, провідні спеціалісти в галузі музикознавства та мистецької освіти. Серед них:</w:t>
      </w:r>
    </w:p>
    <w:p w:rsidR="00F7687B" w:rsidRPr="00E754CC" w:rsidRDefault="00F7687B" w:rsidP="00F7687B">
      <w:pPr>
        <w:pStyle w:val="Default"/>
        <w:numPr>
          <w:ilvl w:val="0"/>
          <w:numId w:val="25"/>
        </w:numPr>
        <w:jc w:val="both"/>
        <w:rPr>
          <w:color w:val="auto"/>
          <w:sz w:val="28"/>
          <w:szCs w:val="28"/>
        </w:rPr>
      </w:pPr>
      <w:r w:rsidRPr="00E754CC">
        <w:rPr>
          <w:color w:val="auto"/>
          <w:sz w:val="28"/>
          <w:szCs w:val="28"/>
        </w:rPr>
        <w:t>Героїв України</w:t>
      </w:r>
      <w:r w:rsidRPr="00E754CC">
        <w:rPr>
          <w:color w:val="auto"/>
          <w:sz w:val="28"/>
          <w:szCs w:val="28"/>
        </w:rPr>
        <w:tab/>
      </w:r>
      <w:r w:rsidRPr="00E754CC">
        <w:rPr>
          <w:color w:val="auto"/>
          <w:sz w:val="28"/>
          <w:szCs w:val="28"/>
        </w:rPr>
        <w:tab/>
      </w:r>
      <w:r w:rsidRPr="00E754CC">
        <w:rPr>
          <w:color w:val="auto"/>
          <w:sz w:val="28"/>
          <w:szCs w:val="28"/>
        </w:rPr>
        <w:tab/>
      </w:r>
      <w:r w:rsidRPr="00E754CC">
        <w:rPr>
          <w:color w:val="auto"/>
          <w:sz w:val="28"/>
          <w:szCs w:val="28"/>
        </w:rPr>
        <w:tab/>
      </w:r>
      <w:r w:rsidRPr="00E754CC">
        <w:rPr>
          <w:color w:val="auto"/>
          <w:sz w:val="28"/>
          <w:szCs w:val="28"/>
        </w:rPr>
        <w:tab/>
      </w:r>
      <w:r w:rsidRPr="00E754CC">
        <w:rPr>
          <w:color w:val="auto"/>
          <w:sz w:val="28"/>
          <w:szCs w:val="28"/>
        </w:rPr>
        <w:tab/>
      </w:r>
      <w:r w:rsidRPr="00E754CC">
        <w:rPr>
          <w:color w:val="auto"/>
          <w:sz w:val="28"/>
          <w:szCs w:val="28"/>
        </w:rPr>
        <w:tab/>
      </w:r>
      <w:r w:rsidRPr="00E754CC">
        <w:rPr>
          <w:color w:val="auto"/>
          <w:sz w:val="28"/>
          <w:szCs w:val="28"/>
        </w:rPr>
        <w:tab/>
        <w:t>1</w:t>
      </w:r>
    </w:p>
    <w:p w:rsidR="00F7687B" w:rsidRPr="00E754CC" w:rsidRDefault="00F7687B" w:rsidP="00F7687B">
      <w:pPr>
        <w:pStyle w:val="Default"/>
        <w:numPr>
          <w:ilvl w:val="0"/>
          <w:numId w:val="25"/>
        </w:numPr>
        <w:jc w:val="both"/>
        <w:rPr>
          <w:color w:val="auto"/>
          <w:sz w:val="28"/>
          <w:szCs w:val="28"/>
        </w:rPr>
      </w:pPr>
      <w:r w:rsidRPr="00E754CC">
        <w:rPr>
          <w:color w:val="auto"/>
          <w:sz w:val="28"/>
          <w:szCs w:val="28"/>
        </w:rPr>
        <w:t>Академіків НАМУ</w:t>
      </w:r>
      <w:r w:rsidRPr="00E754CC">
        <w:rPr>
          <w:color w:val="auto"/>
          <w:sz w:val="28"/>
          <w:szCs w:val="28"/>
        </w:rPr>
        <w:tab/>
      </w:r>
      <w:r w:rsidRPr="00E754CC">
        <w:rPr>
          <w:color w:val="auto"/>
          <w:sz w:val="28"/>
          <w:szCs w:val="28"/>
        </w:rPr>
        <w:tab/>
      </w:r>
      <w:r w:rsidRPr="00E754CC">
        <w:rPr>
          <w:color w:val="auto"/>
          <w:sz w:val="28"/>
          <w:szCs w:val="28"/>
        </w:rPr>
        <w:tab/>
      </w:r>
      <w:r w:rsidRPr="00E754CC">
        <w:rPr>
          <w:color w:val="auto"/>
          <w:sz w:val="28"/>
          <w:szCs w:val="28"/>
        </w:rPr>
        <w:tab/>
      </w:r>
      <w:r w:rsidRPr="00E754CC">
        <w:rPr>
          <w:color w:val="auto"/>
          <w:sz w:val="28"/>
          <w:szCs w:val="28"/>
        </w:rPr>
        <w:tab/>
      </w:r>
      <w:r w:rsidRPr="00E754CC">
        <w:rPr>
          <w:color w:val="auto"/>
          <w:sz w:val="28"/>
          <w:szCs w:val="28"/>
        </w:rPr>
        <w:tab/>
      </w:r>
      <w:r w:rsidRPr="00E754CC">
        <w:rPr>
          <w:color w:val="auto"/>
          <w:sz w:val="28"/>
          <w:szCs w:val="28"/>
        </w:rPr>
        <w:tab/>
        <w:t>3</w:t>
      </w:r>
    </w:p>
    <w:p w:rsidR="00F7687B" w:rsidRPr="00E754CC" w:rsidRDefault="00F7687B" w:rsidP="00F7687B">
      <w:pPr>
        <w:pStyle w:val="Default"/>
        <w:numPr>
          <w:ilvl w:val="0"/>
          <w:numId w:val="25"/>
        </w:numPr>
        <w:jc w:val="both"/>
        <w:rPr>
          <w:color w:val="auto"/>
          <w:sz w:val="28"/>
          <w:szCs w:val="28"/>
        </w:rPr>
      </w:pPr>
      <w:r w:rsidRPr="00E754CC">
        <w:rPr>
          <w:color w:val="auto"/>
          <w:sz w:val="28"/>
          <w:szCs w:val="28"/>
        </w:rPr>
        <w:t xml:space="preserve">Лауреатів національних премій ім. Т.Шевченка  </w:t>
      </w:r>
      <w:r w:rsidRPr="00E754CC">
        <w:rPr>
          <w:color w:val="auto"/>
          <w:sz w:val="28"/>
          <w:szCs w:val="28"/>
        </w:rPr>
        <w:tab/>
      </w:r>
      <w:r w:rsidRPr="00E754CC">
        <w:rPr>
          <w:color w:val="auto"/>
          <w:sz w:val="28"/>
          <w:szCs w:val="28"/>
        </w:rPr>
        <w:tab/>
        <w:t>5</w:t>
      </w:r>
    </w:p>
    <w:p w:rsidR="00F7687B" w:rsidRPr="00E754CC" w:rsidRDefault="00F7687B" w:rsidP="00F7687B">
      <w:pPr>
        <w:pStyle w:val="Default"/>
        <w:numPr>
          <w:ilvl w:val="0"/>
          <w:numId w:val="25"/>
        </w:numPr>
        <w:jc w:val="both"/>
        <w:rPr>
          <w:color w:val="auto"/>
          <w:sz w:val="28"/>
          <w:szCs w:val="28"/>
        </w:rPr>
      </w:pPr>
      <w:r w:rsidRPr="00E754CC">
        <w:rPr>
          <w:color w:val="auto"/>
          <w:sz w:val="28"/>
          <w:szCs w:val="28"/>
        </w:rPr>
        <w:lastRenderedPageBreak/>
        <w:t xml:space="preserve">Народних артистів України        </w:t>
      </w:r>
      <w:r w:rsidRPr="00E754CC">
        <w:rPr>
          <w:color w:val="auto"/>
          <w:sz w:val="28"/>
          <w:szCs w:val="28"/>
        </w:rPr>
        <w:tab/>
      </w:r>
      <w:r w:rsidRPr="00E754CC">
        <w:rPr>
          <w:color w:val="auto"/>
          <w:sz w:val="28"/>
          <w:szCs w:val="28"/>
        </w:rPr>
        <w:tab/>
      </w:r>
      <w:r w:rsidRPr="00E754CC">
        <w:rPr>
          <w:color w:val="auto"/>
          <w:sz w:val="28"/>
          <w:szCs w:val="28"/>
        </w:rPr>
        <w:tab/>
      </w:r>
      <w:r w:rsidRPr="00E754CC">
        <w:rPr>
          <w:color w:val="auto"/>
          <w:sz w:val="28"/>
          <w:szCs w:val="28"/>
        </w:rPr>
        <w:tab/>
      </w:r>
      <w:r w:rsidRPr="00E754CC">
        <w:rPr>
          <w:color w:val="auto"/>
          <w:sz w:val="28"/>
          <w:szCs w:val="28"/>
        </w:rPr>
        <w:tab/>
        <w:t>20</w:t>
      </w:r>
    </w:p>
    <w:p w:rsidR="00F7687B" w:rsidRPr="00E754CC" w:rsidRDefault="00F7687B" w:rsidP="00F7687B">
      <w:pPr>
        <w:pStyle w:val="Default"/>
        <w:numPr>
          <w:ilvl w:val="0"/>
          <w:numId w:val="25"/>
        </w:numPr>
        <w:jc w:val="both"/>
        <w:rPr>
          <w:color w:val="auto"/>
          <w:sz w:val="28"/>
          <w:szCs w:val="28"/>
        </w:rPr>
      </w:pPr>
      <w:r w:rsidRPr="00E754CC">
        <w:rPr>
          <w:color w:val="auto"/>
          <w:sz w:val="28"/>
          <w:szCs w:val="28"/>
        </w:rPr>
        <w:t xml:space="preserve">Заслужених діячів мистецтв України    </w:t>
      </w:r>
      <w:r w:rsidRPr="00E754CC">
        <w:rPr>
          <w:color w:val="auto"/>
          <w:sz w:val="28"/>
          <w:szCs w:val="28"/>
        </w:rPr>
        <w:tab/>
      </w:r>
      <w:r w:rsidRPr="00E754CC">
        <w:rPr>
          <w:color w:val="auto"/>
          <w:sz w:val="28"/>
          <w:szCs w:val="28"/>
        </w:rPr>
        <w:tab/>
      </w:r>
      <w:r w:rsidRPr="00E754CC">
        <w:rPr>
          <w:color w:val="auto"/>
          <w:sz w:val="28"/>
          <w:szCs w:val="28"/>
        </w:rPr>
        <w:tab/>
      </w:r>
      <w:r w:rsidRPr="00E754CC">
        <w:rPr>
          <w:color w:val="auto"/>
          <w:sz w:val="28"/>
          <w:szCs w:val="28"/>
        </w:rPr>
        <w:tab/>
        <w:t>21</w:t>
      </w:r>
    </w:p>
    <w:p w:rsidR="00F7687B" w:rsidRPr="00E754CC" w:rsidRDefault="00F7687B" w:rsidP="00F7687B">
      <w:pPr>
        <w:pStyle w:val="Default"/>
        <w:numPr>
          <w:ilvl w:val="0"/>
          <w:numId w:val="25"/>
        </w:numPr>
        <w:jc w:val="both"/>
        <w:rPr>
          <w:color w:val="auto"/>
          <w:sz w:val="28"/>
          <w:szCs w:val="28"/>
        </w:rPr>
      </w:pPr>
      <w:r w:rsidRPr="00E754CC">
        <w:rPr>
          <w:color w:val="auto"/>
          <w:sz w:val="28"/>
          <w:szCs w:val="28"/>
        </w:rPr>
        <w:t xml:space="preserve">Заслужених артистів України        </w:t>
      </w:r>
      <w:r w:rsidRPr="00E754CC">
        <w:rPr>
          <w:color w:val="auto"/>
          <w:sz w:val="28"/>
          <w:szCs w:val="28"/>
        </w:rPr>
        <w:tab/>
      </w:r>
      <w:r w:rsidRPr="00E754CC">
        <w:rPr>
          <w:color w:val="auto"/>
          <w:sz w:val="28"/>
          <w:szCs w:val="28"/>
        </w:rPr>
        <w:tab/>
      </w:r>
      <w:r w:rsidRPr="00E754CC">
        <w:rPr>
          <w:color w:val="auto"/>
          <w:sz w:val="28"/>
          <w:szCs w:val="28"/>
        </w:rPr>
        <w:tab/>
      </w:r>
      <w:r w:rsidRPr="00E754CC">
        <w:rPr>
          <w:color w:val="auto"/>
          <w:sz w:val="28"/>
          <w:szCs w:val="28"/>
        </w:rPr>
        <w:tab/>
      </w:r>
      <w:r w:rsidRPr="00E754CC">
        <w:rPr>
          <w:color w:val="auto"/>
          <w:sz w:val="28"/>
          <w:szCs w:val="28"/>
        </w:rPr>
        <w:tab/>
        <w:t>30</w:t>
      </w:r>
    </w:p>
    <w:p w:rsidR="00F7687B" w:rsidRPr="00E754CC" w:rsidRDefault="00F7687B" w:rsidP="00F7687B">
      <w:pPr>
        <w:pStyle w:val="Default"/>
        <w:numPr>
          <w:ilvl w:val="0"/>
          <w:numId w:val="25"/>
        </w:numPr>
        <w:jc w:val="both"/>
        <w:rPr>
          <w:color w:val="auto"/>
          <w:sz w:val="28"/>
          <w:szCs w:val="28"/>
        </w:rPr>
      </w:pPr>
      <w:r w:rsidRPr="00E754CC">
        <w:rPr>
          <w:color w:val="auto"/>
          <w:sz w:val="28"/>
          <w:szCs w:val="28"/>
        </w:rPr>
        <w:t xml:space="preserve">Заслужених працівників культури України  </w:t>
      </w:r>
      <w:r w:rsidRPr="00E754CC">
        <w:rPr>
          <w:color w:val="auto"/>
          <w:sz w:val="28"/>
          <w:szCs w:val="28"/>
        </w:rPr>
        <w:tab/>
      </w:r>
      <w:r w:rsidRPr="00E754CC">
        <w:rPr>
          <w:color w:val="auto"/>
          <w:sz w:val="28"/>
          <w:szCs w:val="28"/>
        </w:rPr>
        <w:tab/>
      </w:r>
      <w:r w:rsidRPr="00E754CC">
        <w:rPr>
          <w:color w:val="auto"/>
          <w:sz w:val="28"/>
          <w:szCs w:val="28"/>
        </w:rPr>
        <w:tab/>
        <w:t>6</w:t>
      </w:r>
    </w:p>
    <w:p w:rsidR="00F7687B" w:rsidRPr="00E754CC" w:rsidRDefault="00F7687B" w:rsidP="00F7687B">
      <w:pPr>
        <w:pStyle w:val="Default"/>
        <w:numPr>
          <w:ilvl w:val="0"/>
          <w:numId w:val="25"/>
        </w:numPr>
        <w:jc w:val="both"/>
        <w:rPr>
          <w:color w:val="auto"/>
          <w:sz w:val="28"/>
          <w:szCs w:val="28"/>
        </w:rPr>
      </w:pPr>
      <w:r w:rsidRPr="00E754CC">
        <w:rPr>
          <w:color w:val="auto"/>
          <w:sz w:val="28"/>
          <w:szCs w:val="28"/>
        </w:rPr>
        <w:t>Професорів</w:t>
      </w:r>
      <w:r w:rsidRPr="00E754CC">
        <w:rPr>
          <w:color w:val="auto"/>
          <w:sz w:val="28"/>
          <w:szCs w:val="28"/>
        </w:rPr>
        <w:tab/>
      </w:r>
      <w:r w:rsidRPr="00E754CC">
        <w:rPr>
          <w:color w:val="auto"/>
          <w:sz w:val="28"/>
          <w:szCs w:val="28"/>
        </w:rPr>
        <w:tab/>
      </w:r>
      <w:r w:rsidRPr="00E754CC">
        <w:rPr>
          <w:color w:val="auto"/>
          <w:sz w:val="28"/>
          <w:szCs w:val="28"/>
        </w:rPr>
        <w:tab/>
      </w:r>
      <w:r w:rsidRPr="00E754CC">
        <w:rPr>
          <w:color w:val="auto"/>
          <w:sz w:val="28"/>
          <w:szCs w:val="28"/>
        </w:rPr>
        <w:tab/>
      </w:r>
      <w:r w:rsidRPr="00E754CC">
        <w:rPr>
          <w:color w:val="auto"/>
          <w:sz w:val="28"/>
          <w:szCs w:val="28"/>
        </w:rPr>
        <w:tab/>
      </w:r>
      <w:r w:rsidRPr="00E754CC">
        <w:rPr>
          <w:color w:val="auto"/>
          <w:sz w:val="28"/>
          <w:szCs w:val="28"/>
        </w:rPr>
        <w:tab/>
      </w:r>
      <w:r w:rsidRPr="00E754CC">
        <w:rPr>
          <w:color w:val="auto"/>
          <w:sz w:val="28"/>
          <w:szCs w:val="28"/>
        </w:rPr>
        <w:tab/>
      </w:r>
      <w:r w:rsidRPr="00E754CC">
        <w:rPr>
          <w:color w:val="auto"/>
          <w:sz w:val="28"/>
          <w:szCs w:val="28"/>
        </w:rPr>
        <w:tab/>
      </w:r>
      <w:r w:rsidRPr="00E754CC">
        <w:rPr>
          <w:color w:val="auto"/>
          <w:sz w:val="28"/>
          <w:szCs w:val="28"/>
        </w:rPr>
        <w:tab/>
        <w:t>32</w:t>
      </w:r>
    </w:p>
    <w:p w:rsidR="00F7687B" w:rsidRPr="00E754CC" w:rsidRDefault="00F7687B" w:rsidP="00F7687B">
      <w:pPr>
        <w:pStyle w:val="Default"/>
        <w:numPr>
          <w:ilvl w:val="0"/>
          <w:numId w:val="25"/>
        </w:numPr>
        <w:jc w:val="both"/>
        <w:rPr>
          <w:color w:val="auto"/>
          <w:sz w:val="28"/>
          <w:szCs w:val="28"/>
        </w:rPr>
      </w:pPr>
      <w:r w:rsidRPr="00E754CC">
        <w:rPr>
          <w:color w:val="auto"/>
          <w:sz w:val="28"/>
          <w:szCs w:val="28"/>
        </w:rPr>
        <w:t>Доцентів</w:t>
      </w:r>
      <w:r w:rsidRPr="00E754CC">
        <w:rPr>
          <w:color w:val="auto"/>
          <w:sz w:val="28"/>
          <w:szCs w:val="28"/>
        </w:rPr>
        <w:tab/>
      </w:r>
      <w:r w:rsidRPr="00E754CC">
        <w:rPr>
          <w:color w:val="auto"/>
          <w:sz w:val="28"/>
          <w:szCs w:val="28"/>
        </w:rPr>
        <w:tab/>
      </w:r>
      <w:r w:rsidRPr="00E754CC">
        <w:rPr>
          <w:color w:val="auto"/>
          <w:sz w:val="28"/>
          <w:szCs w:val="28"/>
        </w:rPr>
        <w:tab/>
      </w:r>
      <w:r w:rsidRPr="00E754CC">
        <w:rPr>
          <w:color w:val="auto"/>
          <w:sz w:val="28"/>
          <w:szCs w:val="28"/>
        </w:rPr>
        <w:tab/>
      </w:r>
      <w:r w:rsidRPr="00E754CC">
        <w:rPr>
          <w:color w:val="auto"/>
          <w:sz w:val="28"/>
          <w:szCs w:val="28"/>
        </w:rPr>
        <w:tab/>
      </w:r>
      <w:r w:rsidRPr="00E754CC">
        <w:rPr>
          <w:color w:val="auto"/>
          <w:sz w:val="28"/>
          <w:szCs w:val="28"/>
        </w:rPr>
        <w:tab/>
      </w:r>
      <w:r w:rsidRPr="00E754CC">
        <w:rPr>
          <w:color w:val="auto"/>
          <w:sz w:val="28"/>
          <w:szCs w:val="28"/>
        </w:rPr>
        <w:tab/>
      </w:r>
      <w:r w:rsidRPr="00E754CC">
        <w:rPr>
          <w:color w:val="auto"/>
          <w:sz w:val="28"/>
          <w:szCs w:val="28"/>
        </w:rPr>
        <w:tab/>
      </w:r>
      <w:r w:rsidRPr="00E754CC">
        <w:rPr>
          <w:color w:val="auto"/>
          <w:sz w:val="28"/>
          <w:szCs w:val="28"/>
        </w:rPr>
        <w:tab/>
        <w:t>91</w:t>
      </w:r>
    </w:p>
    <w:p w:rsidR="00F7687B" w:rsidRPr="00E754CC" w:rsidRDefault="00F7687B" w:rsidP="00F7687B">
      <w:pPr>
        <w:pStyle w:val="Default"/>
        <w:numPr>
          <w:ilvl w:val="0"/>
          <w:numId w:val="25"/>
        </w:numPr>
        <w:jc w:val="both"/>
        <w:rPr>
          <w:color w:val="auto"/>
          <w:sz w:val="28"/>
          <w:szCs w:val="28"/>
        </w:rPr>
      </w:pPr>
      <w:r w:rsidRPr="00E754CC">
        <w:rPr>
          <w:color w:val="auto"/>
          <w:sz w:val="28"/>
          <w:szCs w:val="28"/>
        </w:rPr>
        <w:t>Докторів наук</w:t>
      </w:r>
      <w:r w:rsidRPr="00E754CC">
        <w:rPr>
          <w:color w:val="auto"/>
          <w:sz w:val="28"/>
          <w:szCs w:val="28"/>
        </w:rPr>
        <w:tab/>
      </w:r>
      <w:r w:rsidRPr="00E754CC">
        <w:rPr>
          <w:color w:val="auto"/>
          <w:sz w:val="28"/>
          <w:szCs w:val="28"/>
        </w:rPr>
        <w:tab/>
      </w:r>
      <w:r w:rsidRPr="00E754CC">
        <w:rPr>
          <w:color w:val="auto"/>
          <w:sz w:val="28"/>
          <w:szCs w:val="28"/>
        </w:rPr>
        <w:tab/>
      </w:r>
      <w:r w:rsidRPr="00E754CC">
        <w:rPr>
          <w:color w:val="auto"/>
          <w:sz w:val="28"/>
          <w:szCs w:val="28"/>
        </w:rPr>
        <w:tab/>
      </w:r>
      <w:r w:rsidRPr="00E754CC">
        <w:rPr>
          <w:color w:val="auto"/>
          <w:sz w:val="28"/>
          <w:szCs w:val="28"/>
        </w:rPr>
        <w:tab/>
      </w:r>
      <w:r w:rsidRPr="00E754CC">
        <w:rPr>
          <w:color w:val="auto"/>
          <w:sz w:val="28"/>
          <w:szCs w:val="28"/>
        </w:rPr>
        <w:tab/>
      </w:r>
      <w:r w:rsidRPr="00E754CC">
        <w:rPr>
          <w:color w:val="auto"/>
          <w:sz w:val="28"/>
          <w:szCs w:val="28"/>
        </w:rPr>
        <w:tab/>
      </w:r>
      <w:r w:rsidRPr="00E754CC">
        <w:rPr>
          <w:color w:val="auto"/>
          <w:sz w:val="28"/>
          <w:szCs w:val="28"/>
        </w:rPr>
        <w:tab/>
        <w:t>14</w:t>
      </w:r>
    </w:p>
    <w:p w:rsidR="00F7687B" w:rsidRPr="00E754CC" w:rsidRDefault="00F7687B" w:rsidP="00F7687B">
      <w:pPr>
        <w:pStyle w:val="Default"/>
        <w:numPr>
          <w:ilvl w:val="0"/>
          <w:numId w:val="25"/>
        </w:numPr>
        <w:jc w:val="both"/>
        <w:rPr>
          <w:color w:val="auto"/>
          <w:sz w:val="28"/>
          <w:szCs w:val="28"/>
        </w:rPr>
      </w:pPr>
      <w:r w:rsidRPr="00E754CC">
        <w:rPr>
          <w:color w:val="auto"/>
          <w:sz w:val="28"/>
          <w:szCs w:val="28"/>
        </w:rPr>
        <w:t>Кандидатів наук</w:t>
      </w:r>
      <w:r w:rsidRPr="00E754CC">
        <w:rPr>
          <w:color w:val="auto"/>
          <w:sz w:val="28"/>
          <w:szCs w:val="28"/>
        </w:rPr>
        <w:tab/>
      </w:r>
      <w:r w:rsidRPr="00E754CC">
        <w:rPr>
          <w:color w:val="auto"/>
          <w:sz w:val="28"/>
          <w:szCs w:val="28"/>
        </w:rPr>
        <w:tab/>
      </w:r>
      <w:r w:rsidRPr="00E754CC">
        <w:rPr>
          <w:color w:val="auto"/>
          <w:sz w:val="28"/>
          <w:szCs w:val="28"/>
        </w:rPr>
        <w:tab/>
      </w:r>
      <w:r w:rsidRPr="00E754CC">
        <w:rPr>
          <w:color w:val="auto"/>
          <w:sz w:val="28"/>
          <w:szCs w:val="28"/>
        </w:rPr>
        <w:tab/>
      </w:r>
      <w:r w:rsidRPr="00E754CC">
        <w:rPr>
          <w:color w:val="auto"/>
          <w:sz w:val="28"/>
          <w:szCs w:val="28"/>
        </w:rPr>
        <w:tab/>
      </w:r>
      <w:r w:rsidRPr="00E754CC">
        <w:rPr>
          <w:color w:val="auto"/>
          <w:sz w:val="28"/>
          <w:szCs w:val="28"/>
        </w:rPr>
        <w:tab/>
      </w:r>
      <w:r w:rsidRPr="00E754CC">
        <w:rPr>
          <w:color w:val="auto"/>
          <w:sz w:val="28"/>
          <w:szCs w:val="28"/>
        </w:rPr>
        <w:tab/>
      </w:r>
      <w:r w:rsidRPr="00E754CC">
        <w:rPr>
          <w:color w:val="auto"/>
          <w:sz w:val="28"/>
          <w:szCs w:val="28"/>
        </w:rPr>
        <w:tab/>
        <w:t>91</w:t>
      </w:r>
    </w:p>
    <w:p w:rsidR="00DA3EA7" w:rsidRPr="00DA3EA7" w:rsidRDefault="00F87922" w:rsidP="00DA3EA7">
      <w:pPr>
        <w:autoSpaceDE w:val="0"/>
        <w:autoSpaceDN w:val="0"/>
        <w:adjustRightInd w:val="0"/>
        <w:spacing w:after="0" w:line="240" w:lineRule="auto"/>
        <w:ind w:firstLine="567"/>
        <w:jc w:val="both"/>
        <w:rPr>
          <w:rFonts w:ascii="Times New Roman" w:hAnsi="Times New Roman"/>
          <w:sz w:val="28"/>
          <w:szCs w:val="28"/>
        </w:rPr>
      </w:pPr>
      <w:r w:rsidRPr="00E754CC">
        <w:rPr>
          <w:rFonts w:ascii="Times New Roman" w:hAnsi="Times New Roman"/>
          <w:sz w:val="28"/>
          <w:szCs w:val="28"/>
        </w:rPr>
        <w:t>В 2018 році Указом Президента України присво</w:t>
      </w:r>
      <w:r w:rsidR="00DA3EA7" w:rsidRPr="00E754CC">
        <w:rPr>
          <w:rFonts w:ascii="Times New Roman" w:hAnsi="Times New Roman"/>
          <w:sz w:val="28"/>
          <w:szCs w:val="28"/>
        </w:rPr>
        <w:t>єно почесне звання Заслужений ді</w:t>
      </w:r>
      <w:r w:rsidRPr="00E754CC">
        <w:rPr>
          <w:rFonts w:ascii="Times New Roman" w:hAnsi="Times New Roman"/>
          <w:sz w:val="28"/>
          <w:szCs w:val="28"/>
        </w:rPr>
        <w:t xml:space="preserve">яч мистецтв </w:t>
      </w:r>
      <w:r w:rsidR="00DA3EA7" w:rsidRPr="00E754CC">
        <w:rPr>
          <w:rFonts w:ascii="Times New Roman" w:hAnsi="Times New Roman"/>
          <w:sz w:val="28"/>
          <w:szCs w:val="28"/>
        </w:rPr>
        <w:t>України професорам Академії О.Пилатюк та О.Катрич. Проф.</w:t>
      </w:r>
      <w:r w:rsidR="00B2700D" w:rsidRPr="00E754CC">
        <w:rPr>
          <w:rFonts w:ascii="Times New Roman" w:hAnsi="Times New Roman"/>
          <w:sz w:val="28"/>
          <w:szCs w:val="28"/>
        </w:rPr>
        <w:t> </w:t>
      </w:r>
      <w:r w:rsidR="00DA3EA7" w:rsidRPr="00E754CC">
        <w:rPr>
          <w:rFonts w:ascii="Times New Roman" w:hAnsi="Times New Roman"/>
          <w:sz w:val="28"/>
          <w:szCs w:val="28"/>
        </w:rPr>
        <w:t>Йожеф Ермінь нагороджений Державною премією імені Миколи Лисенка.</w:t>
      </w:r>
      <w:r w:rsidR="005657D2" w:rsidRPr="00E754CC">
        <w:rPr>
          <w:rFonts w:ascii="Times New Roman" w:hAnsi="Times New Roman"/>
          <w:sz w:val="28"/>
          <w:szCs w:val="28"/>
        </w:rPr>
        <w:t xml:space="preserve"> Проф.</w:t>
      </w:r>
      <w:r w:rsidR="00B2700D" w:rsidRPr="00E754CC">
        <w:rPr>
          <w:rFonts w:ascii="Times New Roman" w:hAnsi="Times New Roman"/>
          <w:sz w:val="28"/>
          <w:szCs w:val="28"/>
        </w:rPr>
        <w:t> Наталія Сиротинська захистила докторську дисертацію.</w:t>
      </w:r>
    </w:p>
    <w:p w:rsidR="00DA3EA7" w:rsidRPr="00DA3EA7" w:rsidRDefault="00DA3EA7" w:rsidP="00DA3EA7">
      <w:pPr>
        <w:pStyle w:val="Default"/>
        <w:ind w:left="720"/>
        <w:jc w:val="both"/>
        <w:rPr>
          <w:color w:val="auto"/>
          <w:sz w:val="8"/>
          <w:szCs w:val="8"/>
        </w:rPr>
      </w:pPr>
    </w:p>
    <w:p w:rsidR="00764DDA" w:rsidRPr="00A401A3" w:rsidRDefault="00764DDA" w:rsidP="00C7382D">
      <w:pPr>
        <w:autoSpaceDE w:val="0"/>
        <w:autoSpaceDN w:val="0"/>
        <w:adjustRightInd w:val="0"/>
        <w:spacing w:after="0" w:line="240" w:lineRule="auto"/>
        <w:ind w:firstLine="567"/>
        <w:jc w:val="both"/>
        <w:rPr>
          <w:rFonts w:ascii="Times New Roman" w:hAnsi="Times New Roman"/>
          <w:sz w:val="28"/>
          <w:szCs w:val="28"/>
        </w:rPr>
      </w:pPr>
      <w:r w:rsidRPr="00A401A3">
        <w:rPr>
          <w:rFonts w:ascii="Times New Roman" w:hAnsi="Times New Roman"/>
          <w:sz w:val="28"/>
          <w:szCs w:val="28"/>
        </w:rPr>
        <w:t>З 2015 року діє кафедра джазу та популярної музики і розпочато підготовку бакалаврів та магістрів зі спеціалізації музичного мистецтва естради та джазу.</w:t>
      </w:r>
    </w:p>
    <w:p w:rsidR="00DA3EA7" w:rsidRPr="00DA3EA7" w:rsidRDefault="00DA3EA7" w:rsidP="00DA3EA7">
      <w:pPr>
        <w:pStyle w:val="Default"/>
        <w:ind w:left="720"/>
        <w:jc w:val="both"/>
        <w:rPr>
          <w:color w:val="auto"/>
          <w:sz w:val="8"/>
          <w:szCs w:val="8"/>
        </w:rPr>
      </w:pPr>
    </w:p>
    <w:p w:rsidR="00F7687B" w:rsidRPr="00F7687B" w:rsidRDefault="00F7687B" w:rsidP="00F7687B">
      <w:pPr>
        <w:autoSpaceDE w:val="0"/>
        <w:autoSpaceDN w:val="0"/>
        <w:adjustRightInd w:val="0"/>
        <w:spacing w:after="0" w:line="240" w:lineRule="auto"/>
        <w:ind w:firstLine="567"/>
        <w:jc w:val="both"/>
        <w:rPr>
          <w:rFonts w:ascii="Times New Roman" w:hAnsi="Times New Roman"/>
          <w:sz w:val="28"/>
          <w:szCs w:val="28"/>
        </w:rPr>
      </w:pPr>
      <w:r w:rsidRPr="00F7687B">
        <w:rPr>
          <w:rFonts w:ascii="Times New Roman" w:hAnsi="Times New Roman"/>
          <w:sz w:val="28"/>
          <w:szCs w:val="28"/>
        </w:rPr>
        <w:t xml:space="preserve">В Академії діє експериментально-освітня студія електроакустичної музики (EESEM) – найсучасніша в Україні навчальна студія, що постала завдяки співпраці з Факультетом мистецтв Університету Тромсьо (Норвегія) в рамках програми Норвезького центру співпраці в освіті (SIU). Ця унікальна Студія діє з 2014 року де студенти Академіı̈ не лише здобувають </w:t>
      </w:r>
      <w:r w:rsidRPr="00F7687B">
        <w:rPr>
          <w:rFonts w:ascii="Times New Roman" w:hAnsi="Times New Roman"/>
          <w:sz w:val="28"/>
          <w:szCs w:val="28"/>
        </w:rPr>
        <w:lastRenderedPageBreak/>
        <w:t>знання з основ звукозапису та обробки звуку, але також мають можливість практичної роботи та творчих експериментів у електроакустичній та інтердисциплінарній сфері.</w:t>
      </w:r>
    </w:p>
    <w:p w:rsidR="00DA3EA7" w:rsidRPr="00DA3EA7" w:rsidRDefault="00DA3EA7" w:rsidP="00DA3EA7">
      <w:pPr>
        <w:pStyle w:val="Default"/>
        <w:ind w:left="720"/>
        <w:jc w:val="both"/>
        <w:rPr>
          <w:color w:val="auto"/>
          <w:sz w:val="8"/>
          <w:szCs w:val="8"/>
        </w:rPr>
      </w:pPr>
    </w:p>
    <w:p w:rsidR="00F7687B" w:rsidRPr="00F7687B" w:rsidRDefault="00F7687B" w:rsidP="00F7687B">
      <w:pPr>
        <w:autoSpaceDE w:val="0"/>
        <w:autoSpaceDN w:val="0"/>
        <w:adjustRightInd w:val="0"/>
        <w:spacing w:after="0" w:line="240" w:lineRule="auto"/>
        <w:ind w:firstLine="708"/>
        <w:jc w:val="both"/>
        <w:rPr>
          <w:rFonts w:ascii="Times New Roman" w:hAnsi="Times New Roman"/>
          <w:sz w:val="28"/>
          <w:szCs w:val="28"/>
        </w:rPr>
      </w:pPr>
      <w:r w:rsidRPr="00F7687B">
        <w:rPr>
          <w:rFonts w:ascii="Times New Roman" w:hAnsi="Times New Roman"/>
          <w:sz w:val="28"/>
          <w:szCs w:val="28"/>
        </w:rPr>
        <w:t>Навчально-виробнича практика в Академії здійснюється на базі Оперної студії імені Героя України Василя Сліпака, камерного оркестру «Академія», Барокової капели, студентського симфонічного оркестру, Біг-бенду, оркестру народних інструментів, духового оркестру, хору, капели бандуристів, музичної школи-студії. За відповідними угодами Академія співпрацює з Львівським національним театром опери та балету ім. Соломії Крушельницької та Львівською обласною філармонією.</w:t>
      </w:r>
    </w:p>
    <w:p w:rsidR="00DA3EA7" w:rsidRPr="00DA3EA7" w:rsidRDefault="00DA3EA7" w:rsidP="00DA3EA7">
      <w:pPr>
        <w:pStyle w:val="Default"/>
        <w:ind w:left="720"/>
        <w:jc w:val="both"/>
        <w:rPr>
          <w:color w:val="auto"/>
          <w:sz w:val="8"/>
          <w:szCs w:val="8"/>
        </w:rPr>
      </w:pPr>
    </w:p>
    <w:p w:rsidR="00764DDA" w:rsidRDefault="00764DDA" w:rsidP="00C7382D">
      <w:pPr>
        <w:autoSpaceDE w:val="0"/>
        <w:autoSpaceDN w:val="0"/>
        <w:adjustRightInd w:val="0"/>
        <w:spacing w:after="0" w:line="240" w:lineRule="auto"/>
        <w:ind w:firstLine="567"/>
        <w:jc w:val="both"/>
        <w:rPr>
          <w:rFonts w:ascii="Times New Roman" w:hAnsi="Times New Roman"/>
          <w:sz w:val="28"/>
          <w:szCs w:val="28"/>
        </w:rPr>
      </w:pPr>
      <w:r w:rsidRPr="00A401A3">
        <w:rPr>
          <w:rFonts w:ascii="Times New Roman" w:hAnsi="Times New Roman"/>
          <w:sz w:val="28"/>
          <w:szCs w:val="28"/>
        </w:rPr>
        <w:t>Протягом 201</w:t>
      </w:r>
      <w:r w:rsidR="00793CF7">
        <w:rPr>
          <w:rFonts w:ascii="Times New Roman" w:hAnsi="Times New Roman"/>
          <w:sz w:val="28"/>
          <w:szCs w:val="28"/>
        </w:rPr>
        <w:t>7</w:t>
      </w:r>
      <w:r w:rsidRPr="00A401A3">
        <w:rPr>
          <w:rFonts w:ascii="Times New Roman" w:hAnsi="Times New Roman"/>
          <w:sz w:val="28"/>
          <w:szCs w:val="28"/>
        </w:rPr>
        <w:t>-201</w:t>
      </w:r>
      <w:r w:rsidR="00793CF7">
        <w:rPr>
          <w:rFonts w:ascii="Times New Roman" w:hAnsi="Times New Roman"/>
          <w:sz w:val="28"/>
          <w:szCs w:val="28"/>
        </w:rPr>
        <w:t>8</w:t>
      </w:r>
      <w:r w:rsidRPr="00A401A3">
        <w:rPr>
          <w:rFonts w:ascii="Times New Roman" w:hAnsi="Times New Roman"/>
          <w:sz w:val="28"/>
          <w:szCs w:val="28"/>
        </w:rPr>
        <w:t xml:space="preserve"> навчального року всі, без винятку, кафедри оновили програми навчальних дисциплін, а деканати – навчальні плани, які у свою чергу були обговорені та затверджені на засіданнях Вченої ради.</w:t>
      </w:r>
    </w:p>
    <w:p w:rsidR="00DA3EA7" w:rsidRPr="00DA3EA7" w:rsidRDefault="00DA3EA7" w:rsidP="00DA3EA7">
      <w:pPr>
        <w:pStyle w:val="Default"/>
        <w:ind w:left="720"/>
        <w:jc w:val="both"/>
        <w:rPr>
          <w:color w:val="auto"/>
          <w:sz w:val="8"/>
          <w:szCs w:val="8"/>
        </w:rPr>
      </w:pPr>
    </w:p>
    <w:p w:rsidR="0099664D" w:rsidRDefault="00793CF7" w:rsidP="00DA3EA7">
      <w:pPr>
        <w:autoSpaceDE w:val="0"/>
        <w:autoSpaceDN w:val="0"/>
        <w:adjustRightInd w:val="0"/>
        <w:spacing w:after="0" w:line="240" w:lineRule="auto"/>
        <w:ind w:firstLine="567"/>
        <w:jc w:val="both"/>
        <w:rPr>
          <w:rFonts w:ascii="Times New Roman" w:hAnsi="Times New Roman"/>
          <w:sz w:val="28"/>
          <w:szCs w:val="28"/>
        </w:rPr>
      </w:pPr>
      <w:r w:rsidRPr="00E754CC">
        <w:rPr>
          <w:rFonts w:ascii="Times New Roman" w:hAnsi="Times New Roman"/>
          <w:b/>
          <w:sz w:val="28"/>
          <w:szCs w:val="28"/>
        </w:rPr>
        <w:t>Відповідно до Наказу МОН України від 60.10.2017 р. № 1432 «Про визнання освітніх програм другого (магістерського ) рівня</w:t>
      </w:r>
      <w:r w:rsidR="000A2C60" w:rsidRPr="00E754CC">
        <w:rPr>
          <w:rFonts w:ascii="Times New Roman" w:hAnsi="Times New Roman"/>
          <w:b/>
          <w:sz w:val="28"/>
          <w:szCs w:val="28"/>
        </w:rPr>
        <w:t xml:space="preserve">, </w:t>
      </w:r>
      <w:r w:rsidRPr="00E754CC">
        <w:rPr>
          <w:rFonts w:ascii="Times New Roman" w:hAnsi="Times New Roman"/>
          <w:b/>
          <w:sz w:val="28"/>
          <w:szCs w:val="28"/>
        </w:rPr>
        <w:t>Рішення колегії МОН України від 22.03.2018 р. «Про впровадження електронного ліцензування освітньої діяльності закладів освіти … з використанням ЄДЕБО»</w:t>
      </w:r>
      <w:r w:rsidR="000A2C60" w:rsidRPr="00E754CC">
        <w:rPr>
          <w:rFonts w:ascii="Times New Roman" w:hAnsi="Times New Roman"/>
          <w:b/>
          <w:sz w:val="28"/>
          <w:szCs w:val="28"/>
        </w:rPr>
        <w:t xml:space="preserve"> –</w:t>
      </w:r>
      <w:r w:rsidRPr="00E754CC">
        <w:rPr>
          <w:rFonts w:ascii="Times New Roman" w:hAnsi="Times New Roman"/>
          <w:b/>
          <w:sz w:val="28"/>
          <w:szCs w:val="28"/>
        </w:rPr>
        <w:t xml:space="preserve"> оцифровано архівну освітньо-професійну програму</w:t>
      </w:r>
      <w:r w:rsidR="000A2C60" w:rsidRPr="00E754CC">
        <w:rPr>
          <w:rFonts w:ascii="Times New Roman" w:hAnsi="Times New Roman"/>
          <w:b/>
          <w:sz w:val="28"/>
          <w:szCs w:val="28"/>
        </w:rPr>
        <w:t xml:space="preserve"> ступеня «бакалавр», а також оновлено, оцифровано і подано до ЄДЕБО освітньо-наукові програми ступеня «магістр».</w:t>
      </w:r>
      <w:r w:rsidR="00DA3EA7">
        <w:rPr>
          <w:rFonts w:ascii="Times New Roman" w:hAnsi="Times New Roman"/>
          <w:b/>
          <w:sz w:val="28"/>
          <w:szCs w:val="28"/>
        </w:rPr>
        <w:t xml:space="preserve"> </w:t>
      </w:r>
      <w:r w:rsidR="0099664D">
        <w:rPr>
          <w:rFonts w:ascii="Times New Roman" w:hAnsi="Times New Roman"/>
          <w:sz w:val="28"/>
          <w:szCs w:val="28"/>
        </w:rPr>
        <w:br w:type="page"/>
      </w:r>
    </w:p>
    <w:p w:rsidR="000A2C60" w:rsidRDefault="000A2C60" w:rsidP="00AC7BE8">
      <w:pPr>
        <w:pStyle w:val="2"/>
        <w:numPr>
          <w:ilvl w:val="1"/>
          <w:numId w:val="23"/>
        </w:numPr>
        <w:rPr>
          <w:sz w:val="28"/>
          <w:szCs w:val="28"/>
        </w:rPr>
      </w:pPr>
      <w:r>
        <w:rPr>
          <w:sz w:val="28"/>
          <w:szCs w:val="28"/>
        </w:rPr>
        <w:lastRenderedPageBreak/>
        <w:t xml:space="preserve">Діяльність аспірантури / асистентури-стажування / докторантури </w:t>
      </w:r>
    </w:p>
    <w:p w:rsidR="000A2C60" w:rsidRPr="000A2C60" w:rsidRDefault="000A2C60" w:rsidP="00AC7BE8">
      <w:pPr>
        <w:spacing w:line="240" w:lineRule="auto"/>
        <w:jc w:val="both"/>
        <w:rPr>
          <w:rFonts w:ascii="Times New Roman" w:hAnsi="Times New Roman"/>
          <w:color w:val="000000"/>
          <w:sz w:val="28"/>
          <w:szCs w:val="28"/>
        </w:rPr>
      </w:pPr>
      <w:r w:rsidRPr="000A2C60">
        <w:rPr>
          <w:rFonts w:ascii="Times New Roman" w:hAnsi="Times New Roman"/>
          <w:color w:val="000000"/>
          <w:sz w:val="28"/>
          <w:szCs w:val="28"/>
        </w:rPr>
        <w:t xml:space="preserve">У 2016 році аспірантура ЛНМА ім. М. В. Лисенка проходила ліцензування освітньої діяльності. </w:t>
      </w:r>
      <w:r w:rsidRPr="00E754CC">
        <w:rPr>
          <w:rFonts w:ascii="Times New Roman" w:hAnsi="Times New Roman"/>
          <w:color w:val="000000"/>
          <w:sz w:val="28"/>
          <w:szCs w:val="28"/>
        </w:rPr>
        <w:t xml:space="preserve">Згідно </w:t>
      </w:r>
      <w:r w:rsidR="00171BA9" w:rsidRPr="00E754CC">
        <w:rPr>
          <w:rFonts w:ascii="Times New Roman" w:hAnsi="Times New Roman"/>
          <w:color w:val="000000"/>
          <w:sz w:val="28"/>
          <w:szCs w:val="28"/>
        </w:rPr>
        <w:t>з Наказом</w:t>
      </w:r>
      <w:r w:rsidRPr="00E754CC">
        <w:rPr>
          <w:rFonts w:ascii="Times New Roman" w:hAnsi="Times New Roman"/>
          <w:color w:val="000000"/>
          <w:sz w:val="28"/>
          <w:szCs w:val="28"/>
        </w:rPr>
        <w:t xml:space="preserve"> Міністерства освіти та науки України № 771 від 04.07.2016 р. “Про ліцензування освітньої діяльності на третьому освітньо-науковому рівні” аспірантура ЛНМА ім. М. В. Лисенка отримала ліцензію для надання освітніх послуг. Затверджений ліцензований обсяг — 25</w:t>
      </w:r>
      <w:r w:rsidRPr="000A2C60">
        <w:rPr>
          <w:rFonts w:ascii="Times New Roman" w:hAnsi="Times New Roman"/>
          <w:color w:val="000000"/>
          <w:sz w:val="28"/>
          <w:szCs w:val="28"/>
        </w:rPr>
        <w:t xml:space="preserve"> осіб за спеціальністю 025 музичне мистецтво, галузь знань 02 мистецтво. (Попередньою підставою для надання освітніх послуг в аспірантурі ЛМНА ім. М. В. Лисенка був Наказ № 1169 Міністерства освіти на науки України від 24.12.2007р. “Про затвердження рішень атестаційної колегії щодо відкриття аспірантури зі спеціальності 17.00.03 музичне мистецтво у ЛНМА ім. М. В. Лисенка”).</w:t>
      </w:r>
    </w:p>
    <w:p w:rsidR="000A2C60" w:rsidRPr="000A2C60" w:rsidRDefault="000A2C60" w:rsidP="00AC7BE8">
      <w:pPr>
        <w:spacing w:line="240" w:lineRule="auto"/>
        <w:jc w:val="both"/>
        <w:rPr>
          <w:rFonts w:ascii="Times New Roman" w:hAnsi="Times New Roman"/>
          <w:color w:val="000000"/>
          <w:sz w:val="28"/>
          <w:szCs w:val="28"/>
        </w:rPr>
      </w:pPr>
      <w:r w:rsidRPr="000A2C60">
        <w:rPr>
          <w:rFonts w:ascii="Times New Roman" w:hAnsi="Times New Roman"/>
          <w:color w:val="000000"/>
          <w:sz w:val="28"/>
          <w:szCs w:val="28"/>
        </w:rPr>
        <w:tab/>
      </w:r>
      <w:r w:rsidRPr="00E754CC">
        <w:rPr>
          <w:rFonts w:ascii="Times New Roman" w:hAnsi="Times New Roman"/>
          <w:color w:val="000000"/>
          <w:sz w:val="28"/>
          <w:szCs w:val="28"/>
        </w:rPr>
        <w:t>Н</w:t>
      </w:r>
      <w:r w:rsidR="009F632A" w:rsidRPr="00E754CC">
        <w:rPr>
          <w:rFonts w:ascii="Times New Roman" w:hAnsi="Times New Roman"/>
          <w:color w:val="000000"/>
          <w:sz w:val="28"/>
          <w:szCs w:val="28"/>
        </w:rPr>
        <w:t>ині</w:t>
      </w:r>
      <w:r w:rsidRPr="00E754CC">
        <w:rPr>
          <w:rFonts w:ascii="Times New Roman" w:hAnsi="Times New Roman"/>
          <w:color w:val="000000"/>
          <w:sz w:val="28"/>
          <w:szCs w:val="28"/>
        </w:rPr>
        <w:t xml:space="preserve"> в аспірантурі навчається 40 аспірантів, з них 3 іноземців. 30 осіб навчаються за державним замовленням, з них 29 — з відривом від виробництва, 1 — без відриву від виробництва. За контрактом навчається 10 аспірантів (з відривом від виробництва). В число аспірантів входить також кількість асистентів-стажистів (всього — 17 осіб).</w:t>
      </w:r>
      <w:r w:rsidRPr="000A2C60">
        <w:rPr>
          <w:rFonts w:ascii="Times New Roman" w:hAnsi="Times New Roman"/>
          <w:color w:val="000000"/>
          <w:sz w:val="28"/>
          <w:szCs w:val="28"/>
        </w:rPr>
        <w:t xml:space="preserve"> </w:t>
      </w:r>
    </w:p>
    <w:p w:rsidR="000A2C60" w:rsidRPr="000A2C60" w:rsidRDefault="000A2C60" w:rsidP="00AC7BE8">
      <w:pPr>
        <w:spacing w:line="240" w:lineRule="auto"/>
        <w:jc w:val="both"/>
        <w:rPr>
          <w:rFonts w:ascii="Times New Roman" w:hAnsi="Times New Roman"/>
          <w:color w:val="000000"/>
          <w:sz w:val="28"/>
          <w:szCs w:val="28"/>
        </w:rPr>
      </w:pPr>
      <w:r w:rsidRPr="000A2C60">
        <w:rPr>
          <w:rFonts w:ascii="Times New Roman" w:hAnsi="Times New Roman"/>
          <w:color w:val="000000"/>
          <w:sz w:val="28"/>
          <w:szCs w:val="28"/>
        </w:rPr>
        <w:tab/>
        <w:t xml:space="preserve">Докторантура діє на підставі Наказу № 4-а від 4.01.2016 року “Про відкриття докторантури”. </w:t>
      </w:r>
    </w:p>
    <w:p w:rsidR="000A2C60" w:rsidRPr="000A2C60" w:rsidRDefault="000A2C60" w:rsidP="00AC7BE8">
      <w:pPr>
        <w:spacing w:line="240" w:lineRule="auto"/>
        <w:jc w:val="both"/>
        <w:rPr>
          <w:rFonts w:ascii="Times New Roman" w:hAnsi="Times New Roman"/>
          <w:color w:val="000000"/>
          <w:sz w:val="28"/>
          <w:szCs w:val="28"/>
        </w:rPr>
      </w:pPr>
      <w:r w:rsidRPr="000A2C60">
        <w:rPr>
          <w:rFonts w:ascii="Times New Roman" w:hAnsi="Times New Roman"/>
          <w:color w:val="000000"/>
          <w:sz w:val="28"/>
          <w:szCs w:val="28"/>
        </w:rPr>
        <w:tab/>
      </w:r>
      <w:r w:rsidRPr="00E754CC">
        <w:rPr>
          <w:rFonts w:ascii="Times New Roman" w:hAnsi="Times New Roman"/>
          <w:color w:val="000000"/>
          <w:sz w:val="28"/>
          <w:szCs w:val="28"/>
        </w:rPr>
        <w:t xml:space="preserve">27 лютого - 2 березня 2018 року на базі відділу аспірантури у співпраці з НАМ України було проведено Третю міжнародну конференцію “Музикознавчий </w:t>
      </w:r>
      <w:r w:rsidRPr="00E754CC">
        <w:rPr>
          <w:rFonts w:ascii="Times New Roman" w:hAnsi="Times New Roman"/>
          <w:color w:val="000000"/>
          <w:sz w:val="28"/>
          <w:szCs w:val="28"/>
        </w:rPr>
        <w:lastRenderedPageBreak/>
        <w:t>універсум молодих”, у якій прийняли участь близько 80 учасників з  України, Польщі, Угорщини.</w:t>
      </w:r>
      <w:r w:rsidRPr="000A2C60">
        <w:rPr>
          <w:rFonts w:ascii="Times New Roman" w:hAnsi="Times New Roman"/>
          <w:color w:val="000000"/>
          <w:sz w:val="28"/>
          <w:szCs w:val="28"/>
        </w:rPr>
        <w:t xml:space="preserve"> У рамках заходу відбувся цілий ряд відкритих лекцій, концертів, круглих столів за участю провідних науковців нашої Академії, аспірантів, асистентів-стажистів. Зокрема, концерт аспірантів та асистентів-стажистів, майстер-клас професора Й. Ерміня, відкрита лекція О. Ксьондзик, концерт з творів В. Сильвестрова та Ф. Шуберта Й. Ерміня з коментарями О. Катрич, “Антоновичеві читання”, презентація наукових видань.</w:t>
      </w:r>
    </w:p>
    <w:p w:rsidR="000A2C60" w:rsidRPr="000A2C60" w:rsidRDefault="000A2C60" w:rsidP="00AC7BE8">
      <w:pPr>
        <w:spacing w:line="240" w:lineRule="auto"/>
        <w:jc w:val="both"/>
        <w:rPr>
          <w:rFonts w:ascii="Times New Roman" w:hAnsi="Times New Roman"/>
          <w:color w:val="000000"/>
          <w:sz w:val="28"/>
          <w:szCs w:val="28"/>
        </w:rPr>
      </w:pPr>
      <w:r w:rsidRPr="000A2C60">
        <w:rPr>
          <w:rFonts w:ascii="Times New Roman" w:hAnsi="Times New Roman"/>
          <w:color w:val="000000"/>
          <w:sz w:val="28"/>
          <w:szCs w:val="28"/>
        </w:rPr>
        <w:tab/>
      </w:r>
      <w:r w:rsidRPr="00E754CC">
        <w:rPr>
          <w:rFonts w:ascii="Times New Roman" w:hAnsi="Times New Roman"/>
          <w:color w:val="000000"/>
          <w:sz w:val="28"/>
          <w:szCs w:val="28"/>
        </w:rPr>
        <w:t>Аспіранти та асистенти-стажисти Академії здобули цілий ряд знакових перемог у всеукраїнських та міжнародних виконавських та наукових конкурсах. Серед призерів — З. Ходан, Н. Скрипник, О. Серко, А. Макаревич, Т. Фішер. Учасниками міжнародних Майстер-класів були Кухар Н., Скрипник Н., Хшановський М., Данчак З., Царинська Я., Любінець Н. та ін. Аспіранти та асистенти-стажисти актвно інтегруються у міжнародний освітній процес. Зокрема, Х. Федорняк знаходиться на стажуванні у Китаї, Є. Лазаревич отримала грант для роботи у наукових фондах у Відні (Австрія), Н. Кухар є стипендіатом Міністра культури Польщі Gaude Polonia.</w:t>
      </w:r>
    </w:p>
    <w:p w:rsidR="0099664D" w:rsidRDefault="000A2C60" w:rsidP="0099664D">
      <w:pPr>
        <w:spacing w:line="240" w:lineRule="auto"/>
        <w:jc w:val="both"/>
        <w:rPr>
          <w:rFonts w:ascii="Times New Roman" w:hAnsi="Times New Roman"/>
          <w:color w:val="000000"/>
          <w:sz w:val="28"/>
          <w:szCs w:val="28"/>
        </w:rPr>
      </w:pPr>
      <w:r w:rsidRPr="000A2C60">
        <w:rPr>
          <w:rFonts w:ascii="Times New Roman" w:hAnsi="Times New Roman"/>
          <w:color w:val="000000"/>
          <w:sz w:val="28"/>
          <w:szCs w:val="28"/>
        </w:rPr>
        <w:tab/>
        <w:t xml:space="preserve">Високу результативність діяльності відділу аспірантури та докторантури підтверджує стовідсотковий захист кандидатських дисертацій її випускниками. Зокрема, </w:t>
      </w:r>
      <w:r w:rsidRPr="00E754CC">
        <w:rPr>
          <w:rFonts w:ascii="Times New Roman" w:hAnsi="Times New Roman"/>
          <w:color w:val="000000"/>
          <w:sz w:val="28"/>
          <w:szCs w:val="28"/>
        </w:rPr>
        <w:t xml:space="preserve">у спеціалізованій вченій раді ЛНМА ім. М. В. Лисенка К 35.869.01, що відновила свою роботу у </w:t>
      </w:r>
      <w:r w:rsidRPr="00E754CC">
        <w:rPr>
          <w:rFonts w:ascii="Times New Roman" w:hAnsi="Times New Roman"/>
          <w:color w:val="000000"/>
          <w:sz w:val="28"/>
          <w:szCs w:val="28"/>
        </w:rPr>
        <w:lastRenderedPageBreak/>
        <w:t>січні 2018 року, захистилось 4 дисертації випускників аспірантури.</w:t>
      </w:r>
      <w:r w:rsidR="0099664D">
        <w:rPr>
          <w:rFonts w:ascii="Times New Roman" w:hAnsi="Times New Roman"/>
          <w:color w:val="000000"/>
          <w:sz w:val="28"/>
          <w:szCs w:val="28"/>
        </w:rPr>
        <w:t xml:space="preserve">  </w:t>
      </w:r>
      <w:r w:rsidR="0099664D">
        <w:rPr>
          <w:rFonts w:ascii="Times New Roman" w:hAnsi="Times New Roman"/>
          <w:color w:val="000000"/>
          <w:sz w:val="28"/>
          <w:szCs w:val="28"/>
        </w:rPr>
        <w:br w:type="page"/>
      </w:r>
    </w:p>
    <w:p w:rsidR="0012084C" w:rsidRPr="00CE486E" w:rsidRDefault="0012084C" w:rsidP="00807465">
      <w:pPr>
        <w:autoSpaceDE w:val="0"/>
        <w:autoSpaceDN w:val="0"/>
        <w:adjustRightInd w:val="0"/>
        <w:spacing w:after="0" w:line="240" w:lineRule="auto"/>
        <w:ind w:firstLine="567"/>
        <w:jc w:val="center"/>
        <w:rPr>
          <w:rFonts w:ascii="Times New Roman" w:hAnsi="Times New Roman"/>
          <w:b/>
          <w:bCs/>
          <w:sz w:val="28"/>
          <w:szCs w:val="28"/>
        </w:rPr>
      </w:pPr>
      <w:r w:rsidRPr="00CE486E">
        <w:rPr>
          <w:rFonts w:ascii="Times New Roman" w:hAnsi="Times New Roman"/>
          <w:b/>
          <w:bCs/>
          <w:sz w:val="28"/>
          <w:szCs w:val="28"/>
        </w:rPr>
        <w:lastRenderedPageBreak/>
        <w:t>Науково-дослідна робота.</w:t>
      </w:r>
    </w:p>
    <w:p w:rsidR="0012084C" w:rsidRPr="00CE486E" w:rsidRDefault="0012084C" w:rsidP="0012084C">
      <w:pPr>
        <w:autoSpaceDE w:val="0"/>
        <w:autoSpaceDN w:val="0"/>
        <w:adjustRightInd w:val="0"/>
        <w:spacing w:after="0" w:line="240" w:lineRule="auto"/>
        <w:ind w:firstLine="567"/>
        <w:jc w:val="both"/>
        <w:rPr>
          <w:rFonts w:ascii="Times New Roman" w:hAnsi="Times New Roman"/>
        </w:rPr>
      </w:pPr>
    </w:p>
    <w:p w:rsidR="0012084C" w:rsidRPr="00CE486E" w:rsidRDefault="0012084C" w:rsidP="0012084C">
      <w:pPr>
        <w:autoSpaceDE w:val="0"/>
        <w:autoSpaceDN w:val="0"/>
        <w:adjustRightInd w:val="0"/>
        <w:spacing w:after="0" w:line="240" w:lineRule="auto"/>
        <w:ind w:firstLine="567"/>
        <w:jc w:val="both"/>
        <w:rPr>
          <w:rFonts w:ascii="Times New Roman" w:hAnsi="Times New Roman"/>
          <w:sz w:val="28"/>
          <w:szCs w:val="28"/>
        </w:rPr>
      </w:pPr>
      <w:r w:rsidRPr="00CE486E">
        <w:rPr>
          <w:rFonts w:ascii="Times New Roman" w:hAnsi="Times New Roman"/>
          <w:sz w:val="28"/>
          <w:szCs w:val="28"/>
        </w:rPr>
        <w:t xml:space="preserve">Одним із найважливіших завдань науково-дослідної роботи Академії є розробка тих напрямків, які в найближчому майбутньому, по-перше, знайдуть практичне застосування відповідно до інноваційних культурно-мистецьких технологій та будуть активно інтегровані в сучасний український соціум, по-друге, працюватимуть на відродження національно-історичної пам’яті та актуалізації духовних традицій, по-третє, сприятимуть гідній репрезентації української музики в світовому культурному співтоваристві. Вчені Академії свідомі того, що музикознавство – не схоластичний додаток до підготовки музикантів-практиків, а ключовий інструмент вироблення оптимальної стратегії і тактики музичного життя, забезпечення належної культурно-мистецької інфраструктури держави в умовах глобалізованого світу, потужний механізм, за допомогою якого формуватиметься естетична свідомість наступних поколінь українців. </w:t>
      </w:r>
    </w:p>
    <w:p w:rsidR="0012084C" w:rsidRPr="00CE486E" w:rsidRDefault="0012084C" w:rsidP="0012084C">
      <w:pPr>
        <w:autoSpaceDE w:val="0"/>
        <w:autoSpaceDN w:val="0"/>
        <w:adjustRightInd w:val="0"/>
        <w:spacing w:after="0" w:line="240" w:lineRule="auto"/>
        <w:ind w:firstLine="567"/>
        <w:jc w:val="both"/>
        <w:rPr>
          <w:rFonts w:ascii="Times New Roman" w:hAnsi="Times New Roman"/>
          <w:sz w:val="28"/>
          <w:szCs w:val="28"/>
        </w:rPr>
      </w:pPr>
      <w:r w:rsidRPr="00CE486E">
        <w:rPr>
          <w:rFonts w:ascii="Times New Roman" w:hAnsi="Times New Roman"/>
          <w:sz w:val="28"/>
          <w:szCs w:val="28"/>
        </w:rPr>
        <w:t>Наукові здобутки вчених Академії вагомі, загальновизнані, чимало з них мають міжнародний рівень. Про актуальність наукових досліджень та творчих досягнень свідчить міжнародна співпраця з більш ніж 30 університетами та музичними академіями з усього світу.</w:t>
      </w:r>
    </w:p>
    <w:p w:rsidR="0012084C" w:rsidRPr="00CE486E" w:rsidRDefault="0012084C" w:rsidP="0012084C">
      <w:pPr>
        <w:autoSpaceDE w:val="0"/>
        <w:autoSpaceDN w:val="0"/>
        <w:adjustRightInd w:val="0"/>
        <w:spacing w:after="0" w:line="240" w:lineRule="auto"/>
        <w:ind w:firstLine="567"/>
        <w:jc w:val="both"/>
        <w:rPr>
          <w:rFonts w:ascii="Times New Roman" w:hAnsi="Times New Roman"/>
          <w:sz w:val="28"/>
          <w:szCs w:val="28"/>
        </w:rPr>
      </w:pPr>
      <w:r w:rsidRPr="00CE486E">
        <w:rPr>
          <w:rFonts w:ascii="Times New Roman" w:hAnsi="Times New Roman"/>
          <w:sz w:val="28"/>
          <w:szCs w:val="28"/>
        </w:rPr>
        <w:t xml:space="preserve">Основними напрямками науково-дослідної роботи Академії є: історія і теорія музики, історія та теорія культури, музичне виконавство, етномузикологія, музична педагогіка, музично-інформаційні технології, музичне джерелознавство, старовинна і сучасна </w:t>
      </w:r>
      <w:r w:rsidRPr="00CE486E">
        <w:rPr>
          <w:rFonts w:ascii="Times New Roman" w:hAnsi="Times New Roman"/>
          <w:sz w:val="28"/>
          <w:szCs w:val="28"/>
        </w:rPr>
        <w:lastRenderedPageBreak/>
        <w:t xml:space="preserve">музика. Особливої потужності набувають дослідження в галузі музичного виконавства. Сьогодні цей напрям перетворився на концептуально сформовану наукову діяльність, міцно пов'язану з практикою. </w:t>
      </w:r>
    </w:p>
    <w:p w:rsidR="0012084C" w:rsidRPr="00CE486E" w:rsidRDefault="0012084C" w:rsidP="0012084C">
      <w:pPr>
        <w:autoSpaceDE w:val="0"/>
        <w:autoSpaceDN w:val="0"/>
        <w:adjustRightInd w:val="0"/>
        <w:spacing w:after="0" w:line="240" w:lineRule="auto"/>
        <w:ind w:firstLine="567"/>
        <w:rPr>
          <w:rFonts w:ascii="Times New Roman" w:hAnsi="Times New Roman"/>
          <w:b/>
          <w:i/>
          <w:sz w:val="28"/>
          <w:szCs w:val="28"/>
        </w:rPr>
      </w:pPr>
    </w:p>
    <w:p w:rsidR="0012084C" w:rsidRPr="00CE486E" w:rsidRDefault="0012084C" w:rsidP="0012084C">
      <w:pPr>
        <w:autoSpaceDE w:val="0"/>
        <w:autoSpaceDN w:val="0"/>
        <w:adjustRightInd w:val="0"/>
        <w:spacing w:after="0" w:line="240" w:lineRule="auto"/>
        <w:ind w:firstLine="567"/>
        <w:rPr>
          <w:rFonts w:ascii="Times New Roman" w:hAnsi="Times New Roman"/>
          <w:b/>
          <w:i/>
          <w:sz w:val="28"/>
          <w:szCs w:val="28"/>
        </w:rPr>
      </w:pPr>
      <w:r w:rsidRPr="00CE486E">
        <w:rPr>
          <w:rFonts w:ascii="Times New Roman" w:hAnsi="Times New Roman"/>
          <w:b/>
          <w:i/>
          <w:sz w:val="28"/>
          <w:szCs w:val="28"/>
        </w:rPr>
        <w:t>Академія веде наукові дослідження за 20 темами:</w:t>
      </w:r>
    </w:p>
    <w:p w:rsidR="0012084C" w:rsidRPr="00CE486E" w:rsidRDefault="0012084C" w:rsidP="0012084C">
      <w:pPr>
        <w:numPr>
          <w:ilvl w:val="0"/>
          <w:numId w:val="36"/>
        </w:numPr>
        <w:spacing w:after="0" w:line="240" w:lineRule="auto"/>
        <w:ind w:left="284" w:firstLine="0"/>
        <w:rPr>
          <w:rFonts w:ascii="Times New Roman" w:hAnsi="Times New Roman"/>
          <w:sz w:val="28"/>
          <w:szCs w:val="28"/>
        </w:rPr>
      </w:pPr>
      <w:r w:rsidRPr="00CE486E">
        <w:rPr>
          <w:rFonts w:ascii="Times New Roman" w:hAnsi="Times New Roman"/>
          <w:sz w:val="28"/>
          <w:szCs w:val="28"/>
        </w:rPr>
        <w:t>Естетичні, філософські та богословські аспекти європейської музики від середньовіччя до бароко.</w:t>
      </w:r>
    </w:p>
    <w:p w:rsidR="0012084C" w:rsidRPr="00CE486E" w:rsidRDefault="0012084C" w:rsidP="0012084C">
      <w:pPr>
        <w:numPr>
          <w:ilvl w:val="0"/>
          <w:numId w:val="36"/>
        </w:numPr>
        <w:spacing w:after="0" w:line="240" w:lineRule="auto"/>
        <w:ind w:left="284" w:firstLine="0"/>
        <w:rPr>
          <w:rFonts w:ascii="Times New Roman" w:hAnsi="Times New Roman"/>
          <w:sz w:val="28"/>
          <w:szCs w:val="28"/>
        </w:rPr>
      </w:pPr>
      <w:r w:rsidRPr="00CE486E">
        <w:rPr>
          <w:rFonts w:ascii="Times New Roman" w:hAnsi="Times New Roman"/>
          <w:sz w:val="28"/>
          <w:szCs w:val="28"/>
        </w:rPr>
        <w:t>Історія зарубіжної музики.</w:t>
      </w:r>
    </w:p>
    <w:p w:rsidR="0012084C" w:rsidRPr="00CE486E" w:rsidRDefault="0012084C" w:rsidP="0012084C">
      <w:pPr>
        <w:numPr>
          <w:ilvl w:val="0"/>
          <w:numId w:val="36"/>
        </w:numPr>
        <w:spacing w:after="0" w:line="240" w:lineRule="auto"/>
        <w:ind w:left="284" w:firstLine="0"/>
        <w:rPr>
          <w:rFonts w:ascii="Times New Roman" w:hAnsi="Times New Roman"/>
          <w:sz w:val="28"/>
          <w:szCs w:val="28"/>
        </w:rPr>
      </w:pPr>
      <w:r w:rsidRPr="00CE486E">
        <w:rPr>
          <w:rFonts w:ascii="Times New Roman" w:hAnsi="Times New Roman"/>
          <w:sz w:val="28"/>
          <w:szCs w:val="28"/>
        </w:rPr>
        <w:t>Українська музика у контексті світової музичної культури.</w:t>
      </w:r>
    </w:p>
    <w:p w:rsidR="0012084C" w:rsidRPr="00CE486E" w:rsidRDefault="0012084C" w:rsidP="0012084C">
      <w:pPr>
        <w:numPr>
          <w:ilvl w:val="0"/>
          <w:numId w:val="36"/>
        </w:numPr>
        <w:spacing w:after="0" w:line="240" w:lineRule="auto"/>
        <w:ind w:left="284" w:firstLine="0"/>
        <w:rPr>
          <w:rFonts w:ascii="Times New Roman" w:hAnsi="Times New Roman"/>
          <w:sz w:val="28"/>
          <w:szCs w:val="28"/>
        </w:rPr>
      </w:pPr>
      <w:r w:rsidRPr="00CE486E">
        <w:rPr>
          <w:rFonts w:ascii="Times New Roman" w:hAnsi="Times New Roman"/>
          <w:sz w:val="28"/>
          <w:szCs w:val="28"/>
        </w:rPr>
        <w:t>Методологічні аспекти українського історичного музикознавства: сучасний стан, ґенеза, перспективи.</w:t>
      </w:r>
    </w:p>
    <w:p w:rsidR="0012084C" w:rsidRPr="00CE486E" w:rsidRDefault="0012084C" w:rsidP="0012084C">
      <w:pPr>
        <w:numPr>
          <w:ilvl w:val="0"/>
          <w:numId w:val="36"/>
        </w:numPr>
        <w:spacing w:after="0" w:line="240" w:lineRule="auto"/>
        <w:ind w:left="284" w:firstLine="0"/>
        <w:rPr>
          <w:rFonts w:ascii="Times New Roman" w:hAnsi="Times New Roman"/>
          <w:sz w:val="28"/>
          <w:szCs w:val="28"/>
        </w:rPr>
      </w:pPr>
      <w:r w:rsidRPr="00CE486E">
        <w:rPr>
          <w:rFonts w:ascii="Times New Roman" w:hAnsi="Times New Roman"/>
          <w:sz w:val="28"/>
          <w:szCs w:val="28"/>
        </w:rPr>
        <w:t>Зарубіжна музика: сучасний стан та проблеми розвитку.</w:t>
      </w:r>
    </w:p>
    <w:p w:rsidR="0012084C" w:rsidRPr="00CE486E" w:rsidRDefault="0012084C" w:rsidP="0012084C">
      <w:pPr>
        <w:numPr>
          <w:ilvl w:val="0"/>
          <w:numId w:val="36"/>
        </w:numPr>
        <w:spacing w:after="0" w:line="240" w:lineRule="auto"/>
        <w:ind w:left="284" w:firstLine="0"/>
        <w:rPr>
          <w:rFonts w:ascii="Times New Roman" w:hAnsi="Times New Roman"/>
          <w:sz w:val="28"/>
          <w:szCs w:val="28"/>
        </w:rPr>
      </w:pPr>
      <w:r w:rsidRPr="00CE486E">
        <w:rPr>
          <w:rFonts w:ascii="Times New Roman" w:hAnsi="Times New Roman"/>
          <w:sz w:val="28"/>
          <w:szCs w:val="28"/>
        </w:rPr>
        <w:t>Музичне-виконавське мистецтво: теорія, історія, практика.</w:t>
      </w:r>
    </w:p>
    <w:p w:rsidR="0012084C" w:rsidRPr="00CE486E" w:rsidRDefault="0012084C" w:rsidP="0012084C">
      <w:pPr>
        <w:numPr>
          <w:ilvl w:val="0"/>
          <w:numId w:val="36"/>
        </w:numPr>
        <w:spacing w:after="0" w:line="240" w:lineRule="auto"/>
        <w:ind w:left="284" w:firstLine="0"/>
        <w:rPr>
          <w:rFonts w:ascii="Times New Roman" w:hAnsi="Times New Roman"/>
          <w:sz w:val="28"/>
          <w:szCs w:val="28"/>
        </w:rPr>
      </w:pPr>
      <w:r w:rsidRPr="00CE486E">
        <w:rPr>
          <w:rFonts w:ascii="Times New Roman" w:hAnsi="Times New Roman"/>
          <w:sz w:val="28"/>
          <w:szCs w:val="28"/>
        </w:rPr>
        <w:t>Музична культура Галичини ХІХ – першої половини ХХ ст.</w:t>
      </w:r>
    </w:p>
    <w:p w:rsidR="0012084C" w:rsidRPr="00CE486E" w:rsidRDefault="0012084C" w:rsidP="0012084C">
      <w:pPr>
        <w:numPr>
          <w:ilvl w:val="0"/>
          <w:numId w:val="36"/>
        </w:numPr>
        <w:spacing w:after="0" w:line="240" w:lineRule="auto"/>
        <w:ind w:left="284" w:firstLine="0"/>
        <w:rPr>
          <w:rFonts w:ascii="Times New Roman" w:hAnsi="Times New Roman"/>
          <w:sz w:val="28"/>
          <w:szCs w:val="28"/>
        </w:rPr>
      </w:pPr>
      <w:r w:rsidRPr="00CE486E">
        <w:rPr>
          <w:rFonts w:ascii="Times New Roman" w:hAnsi="Times New Roman"/>
          <w:sz w:val="28"/>
          <w:szCs w:val="28"/>
        </w:rPr>
        <w:t>Музична соціологія: перспективи розвитку.</w:t>
      </w:r>
    </w:p>
    <w:p w:rsidR="0012084C" w:rsidRPr="00CE486E" w:rsidRDefault="0012084C" w:rsidP="0012084C">
      <w:pPr>
        <w:numPr>
          <w:ilvl w:val="0"/>
          <w:numId w:val="36"/>
        </w:numPr>
        <w:spacing w:after="0" w:line="240" w:lineRule="auto"/>
        <w:ind w:left="284" w:firstLine="0"/>
        <w:rPr>
          <w:rFonts w:ascii="Times New Roman" w:hAnsi="Times New Roman"/>
          <w:sz w:val="28"/>
          <w:szCs w:val="28"/>
        </w:rPr>
      </w:pPr>
      <w:r w:rsidRPr="00CE486E">
        <w:rPr>
          <w:rFonts w:ascii="Times New Roman" w:hAnsi="Times New Roman"/>
          <w:sz w:val="28"/>
          <w:szCs w:val="28"/>
        </w:rPr>
        <w:t>Історіографія та джерелознавство як чинник музичної культури.</w:t>
      </w:r>
    </w:p>
    <w:p w:rsidR="0012084C" w:rsidRPr="00CE486E" w:rsidRDefault="0012084C" w:rsidP="0012084C">
      <w:pPr>
        <w:numPr>
          <w:ilvl w:val="0"/>
          <w:numId w:val="36"/>
        </w:numPr>
        <w:spacing w:after="0" w:line="240" w:lineRule="auto"/>
        <w:ind w:left="284" w:firstLine="0"/>
        <w:rPr>
          <w:rFonts w:ascii="Times New Roman" w:hAnsi="Times New Roman"/>
          <w:sz w:val="28"/>
          <w:szCs w:val="28"/>
        </w:rPr>
      </w:pPr>
      <w:r w:rsidRPr="00CE486E">
        <w:rPr>
          <w:rFonts w:ascii="Times New Roman" w:hAnsi="Times New Roman"/>
          <w:sz w:val="28"/>
          <w:szCs w:val="28"/>
        </w:rPr>
        <w:t xml:space="preserve"> Традиційне народна музика й етнічна історія Галичини та Волині. </w:t>
      </w:r>
    </w:p>
    <w:p w:rsidR="0012084C" w:rsidRPr="00CE486E" w:rsidRDefault="0012084C" w:rsidP="0012084C">
      <w:pPr>
        <w:numPr>
          <w:ilvl w:val="0"/>
          <w:numId w:val="36"/>
        </w:numPr>
        <w:spacing w:after="0" w:line="240" w:lineRule="auto"/>
        <w:ind w:left="284" w:firstLine="0"/>
        <w:rPr>
          <w:rFonts w:ascii="Times New Roman" w:hAnsi="Times New Roman"/>
          <w:sz w:val="28"/>
          <w:szCs w:val="28"/>
        </w:rPr>
      </w:pPr>
      <w:r w:rsidRPr="00CE486E">
        <w:rPr>
          <w:rFonts w:ascii="Times New Roman" w:hAnsi="Times New Roman"/>
          <w:sz w:val="28"/>
          <w:szCs w:val="28"/>
        </w:rPr>
        <w:t xml:space="preserve"> Українська сучасна музика: явища, проблеми, перспективи.</w:t>
      </w:r>
    </w:p>
    <w:p w:rsidR="0012084C" w:rsidRPr="00CE486E" w:rsidRDefault="0012084C" w:rsidP="0012084C">
      <w:pPr>
        <w:numPr>
          <w:ilvl w:val="0"/>
          <w:numId w:val="36"/>
        </w:numPr>
        <w:spacing w:after="0" w:line="240" w:lineRule="auto"/>
        <w:ind w:left="284" w:firstLine="0"/>
        <w:rPr>
          <w:rFonts w:ascii="Times New Roman" w:hAnsi="Times New Roman"/>
          <w:sz w:val="28"/>
          <w:szCs w:val="28"/>
        </w:rPr>
      </w:pPr>
      <w:r w:rsidRPr="00CE486E">
        <w:rPr>
          <w:rFonts w:ascii="Times New Roman" w:hAnsi="Times New Roman"/>
          <w:sz w:val="28"/>
          <w:szCs w:val="28"/>
        </w:rPr>
        <w:t xml:space="preserve"> Візантійський літургійний спів та його українська рецепція.</w:t>
      </w:r>
    </w:p>
    <w:p w:rsidR="0012084C" w:rsidRPr="00CE486E" w:rsidRDefault="0012084C" w:rsidP="0012084C">
      <w:pPr>
        <w:numPr>
          <w:ilvl w:val="0"/>
          <w:numId w:val="36"/>
        </w:numPr>
        <w:spacing w:after="0" w:line="240" w:lineRule="auto"/>
        <w:ind w:left="284" w:firstLine="0"/>
        <w:rPr>
          <w:rFonts w:ascii="Times New Roman" w:hAnsi="Times New Roman"/>
          <w:sz w:val="28"/>
          <w:szCs w:val="28"/>
        </w:rPr>
      </w:pPr>
      <w:r w:rsidRPr="00CE486E">
        <w:rPr>
          <w:rFonts w:ascii="Times New Roman" w:hAnsi="Times New Roman"/>
          <w:sz w:val="28"/>
          <w:szCs w:val="28"/>
        </w:rPr>
        <w:lastRenderedPageBreak/>
        <w:t xml:space="preserve"> Українське музичне бароко у європейському контексті.</w:t>
      </w:r>
    </w:p>
    <w:p w:rsidR="0012084C" w:rsidRPr="00CE486E" w:rsidRDefault="0012084C" w:rsidP="0012084C">
      <w:pPr>
        <w:numPr>
          <w:ilvl w:val="0"/>
          <w:numId w:val="36"/>
        </w:numPr>
        <w:spacing w:after="0" w:line="240" w:lineRule="auto"/>
        <w:ind w:left="284" w:firstLine="0"/>
        <w:rPr>
          <w:rFonts w:ascii="Times New Roman" w:hAnsi="Times New Roman"/>
          <w:sz w:val="28"/>
          <w:szCs w:val="28"/>
        </w:rPr>
      </w:pPr>
      <w:r w:rsidRPr="00CE486E">
        <w:rPr>
          <w:rFonts w:ascii="Times New Roman" w:hAnsi="Times New Roman"/>
          <w:sz w:val="28"/>
          <w:szCs w:val="28"/>
        </w:rPr>
        <w:t xml:space="preserve"> Регентська освіта – історія, виконавські аспекти, сучасні проблеми.</w:t>
      </w:r>
    </w:p>
    <w:p w:rsidR="0012084C" w:rsidRPr="00CE486E" w:rsidRDefault="0012084C" w:rsidP="0012084C">
      <w:pPr>
        <w:numPr>
          <w:ilvl w:val="0"/>
          <w:numId w:val="36"/>
        </w:numPr>
        <w:spacing w:after="0" w:line="240" w:lineRule="auto"/>
        <w:ind w:left="284" w:firstLine="0"/>
        <w:rPr>
          <w:rFonts w:ascii="Times New Roman" w:hAnsi="Times New Roman"/>
          <w:sz w:val="28"/>
          <w:szCs w:val="28"/>
        </w:rPr>
      </w:pPr>
      <w:r w:rsidRPr="00CE486E">
        <w:rPr>
          <w:rFonts w:ascii="Times New Roman" w:hAnsi="Times New Roman"/>
          <w:sz w:val="28"/>
          <w:szCs w:val="28"/>
        </w:rPr>
        <w:t xml:space="preserve"> Сучасна українська музика: соціокультурні аспекти дослідження.</w:t>
      </w:r>
    </w:p>
    <w:p w:rsidR="0012084C" w:rsidRPr="00CE486E" w:rsidRDefault="0012084C" w:rsidP="0012084C">
      <w:pPr>
        <w:numPr>
          <w:ilvl w:val="0"/>
          <w:numId w:val="36"/>
        </w:numPr>
        <w:spacing w:after="0" w:line="240" w:lineRule="auto"/>
        <w:ind w:left="284" w:firstLine="0"/>
        <w:rPr>
          <w:rFonts w:ascii="Times New Roman" w:hAnsi="Times New Roman"/>
          <w:sz w:val="28"/>
          <w:szCs w:val="28"/>
        </w:rPr>
      </w:pPr>
      <w:r w:rsidRPr="00CE486E">
        <w:rPr>
          <w:rFonts w:ascii="Times New Roman" w:hAnsi="Times New Roman"/>
          <w:sz w:val="28"/>
          <w:szCs w:val="28"/>
        </w:rPr>
        <w:t xml:space="preserve"> Соціопсихологічні проблеми музичної творчості на сучасному етапі.</w:t>
      </w:r>
    </w:p>
    <w:p w:rsidR="0012084C" w:rsidRPr="00CE486E" w:rsidRDefault="0012084C" w:rsidP="0012084C">
      <w:pPr>
        <w:numPr>
          <w:ilvl w:val="0"/>
          <w:numId w:val="36"/>
        </w:numPr>
        <w:spacing w:after="0" w:line="240" w:lineRule="auto"/>
        <w:ind w:left="284" w:firstLine="0"/>
        <w:rPr>
          <w:rFonts w:ascii="Times New Roman" w:hAnsi="Times New Roman"/>
          <w:sz w:val="28"/>
          <w:szCs w:val="28"/>
        </w:rPr>
      </w:pPr>
      <w:r w:rsidRPr="00CE486E">
        <w:rPr>
          <w:rFonts w:ascii="Times New Roman" w:hAnsi="Times New Roman"/>
          <w:sz w:val="28"/>
          <w:szCs w:val="28"/>
        </w:rPr>
        <w:t xml:space="preserve"> Семіотика музики та музична герменевтика.</w:t>
      </w:r>
    </w:p>
    <w:p w:rsidR="0012084C" w:rsidRPr="00CE486E" w:rsidRDefault="0012084C" w:rsidP="0012084C">
      <w:pPr>
        <w:numPr>
          <w:ilvl w:val="0"/>
          <w:numId w:val="36"/>
        </w:numPr>
        <w:spacing w:after="0" w:line="240" w:lineRule="auto"/>
        <w:ind w:left="284" w:firstLine="0"/>
        <w:rPr>
          <w:rFonts w:ascii="Times New Roman" w:hAnsi="Times New Roman"/>
          <w:sz w:val="28"/>
          <w:szCs w:val="28"/>
        </w:rPr>
      </w:pPr>
      <w:r w:rsidRPr="00CE486E">
        <w:rPr>
          <w:rFonts w:ascii="Times New Roman" w:hAnsi="Times New Roman"/>
          <w:sz w:val="28"/>
          <w:szCs w:val="28"/>
        </w:rPr>
        <w:t xml:space="preserve"> Філософія та богословія музики.</w:t>
      </w:r>
    </w:p>
    <w:p w:rsidR="0012084C" w:rsidRPr="00CE486E" w:rsidRDefault="0012084C" w:rsidP="0012084C">
      <w:pPr>
        <w:numPr>
          <w:ilvl w:val="0"/>
          <w:numId w:val="36"/>
        </w:numPr>
        <w:spacing w:after="0" w:line="240" w:lineRule="auto"/>
        <w:ind w:left="284" w:firstLine="0"/>
        <w:rPr>
          <w:rFonts w:ascii="Times New Roman" w:hAnsi="Times New Roman"/>
          <w:sz w:val="28"/>
          <w:szCs w:val="28"/>
        </w:rPr>
      </w:pPr>
      <w:r w:rsidRPr="00CE486E">
        <w:rPr>
          <w:rFonts w:ascii="Times New Roman" w:hAnsi="Times New Roman"/>
          <w:sz w:val="28"/>
          <w:szCs w:val="28"/>
        </w:rPr>
        <w:t xml:space="preserve"> Органологія та музична археологія.</w:t>
      </w:r>
    </w:p>
    <w:p w:rsidR="0012084C" w:rsidRPr="00CE486E" w:rsidRDefault="0012084C" w:rsidP="0012084C">
      <w:pPr>
        <w:numPr>
          <w:ilvl w:val="0"/>
          <w:numId w:val="36"/>
        </w:numPr>
        <w:spacing w:after="0" w:line="240" w:lineRule="auto"/>
        <w:ind w:left="284" w:firstLine="0"/>
        <w:rPr>
          <w:rFonts w:ascii="Times New Roman" w:hAnsi="Times New Roman"/>
          <w:sz w:val="28"/>
          <w:szCs w:val="28"/>
        </w:rPr>
      </w:pPr>
      <w:r w:rsidRPr="00CE486E">
        <w:rPr>
          <w:rFonts w:ascii="Times New Roman" w:hAnsi="Times New Roman"/>
          <w:sz w:val="28"/>
          <w:szCs w:val="28"/>
        </w:rPr>
        <w:t xml:space="preserve"> Національний вимір музично-теоретичних дисциплін: етнічне сольфеджіо.</w:t>
      </w:r>
    </w:p>
    <w:p w:rsidR="0012084C" w:rsidRPr="00CE486E" w:rsidRDefault="0012084C" w:rsidP="0012084C">
      <w:pPr>
        <w:autoSpaceDE w:val="0"/>
        <w:autoSpaceDN w:val="0"/>
        <w:adjustRightInd w:val="0"/>
        <w:spacing w:after="0" w:line="240" w:lineRule="auto"/>
        <w:ind w:left="720"/>
        <w:jc w:val="both"/>
        <w:rPr>
          <w:rFonts w:ascii="Times New Roman" w:hAnsi="Times New Roman"/>
          <w:sz w:val="16"/>
          <w:szCs w:val="16"/>
        </w:rPr>
      </w:pPr>
    </w:p>
    <w:p w:rsidR="0012084C" w:rsidRPr="00E754CC" w:rsidRDefault="0012084C" w:rsidP="0012084C">
      <w:pPr>
        <w:autoSpaceDE w:val="0"/>
        <w:autoSpaceDN w:val="0"/>
        <w:adjustRightInd w:val="0"/>
        <w:spacing w:after="0" w:line="240" w:lineRule="auto"/>
        <w:ind w:firstLine="567"/>
        <w:jc w:val="both"/>
        <w:rPr>
          <w:rFonts w:ascii="Times New Roman" w:hAnsi="Times New Roman"/>
          <w:sz w:val="28"/>
          <w:szCs w:val="28"/>
        </w:rPr>
      </w:pPr>
      <w:r w:rsidRPr="00E754CC">
        <w:rPr>
          <w:rFonts w:ascii="Times New Roman" w:hAnsi="Times New Roman"/>
          <w:sz w:val="28"/>
          <w:szCs w:val="28"/>
        </w:rPr>
        <w:t xml:space="preserve">Нині в Академії можна виділити ряд наукових шкіл, пов'язаних з пріоритетними напрямками сучасної гуманітарної науки, а також творчі, що виховали яскравих виконавців, лауреатів численних престижних міжнародних конкурсів. Наукову музикознавчу школу очолює провідна українська вчена, доктори мистецтвознавства, професор Л. Кияновська. Активно проводять наукові дослідження доктори наук Н.Сиротинська, І.Зіньків, А.Карпяк, Т.Молчанова, </w:t>
      </w:r>
      <w:r w:rsidR="00105ADD" w:rsidRPr="00E754CC">
        <w:rPr>
          <w:rFonts w:ascii="Times New Roman" w:hAnsi="Times New Roman"/>
          <w:sz w:val="28"/>
          <w:szCs w:val="28"/>
        </w:rPr>
        <w:t xml:space="preserve">І. Довгалюк, Н.Яремко, О.Шуміліна, </w:t>
      </w:r>
      <w:r w:rsidRPr="00E754CC">
        <w:rPr>
          <w:rFonts w:ascii="Times New Roman" w:hAnsi="Times New Roman"/>
          <w:sz w:val="28"/>
          <w:szCs w:val="28"/>
        </w:rPr>
        <w:t>М.Кашуба</w:t>
      </w:r>
      <w:r w:rsidR="00272AB3" w:rsidRPr="00E754CC">
        <w:rPr>
          <w:rFonts w:ascii="Times New Roman" w:hAnsi="Times New Roman"/>
          <w:sz w:val="28"/>
          <w:szCs w:val="28"/>
        </w:rPr>
        <w:t>, Р.Помірко</w:t>
      </w:r>
      <w:r w:rsidRPr="00E754CC">
        <w:rPr>
          <w:rFonts w:ascii="Times New Roman" w:hAnsi="Times New Roman"/>
          <w:sz w:val="28"/>
          <w:szCs w:val="28"/>
        </w:rPr>
        <w:t>. Композиторську школу очолює видатний композитор, Герой України Мирослав Скорик. Творчі школи очолюють відомі в Україні та поза її межами музиканти І.Пилатюк, В.Цайтц, Б.Каськів, Й.Ермінь, О.Рапіта, Ю.Ланюк та інші.</w:t>
      </w:r>
    </w:p>
    <w:p w:rsidR="0012084C" w:rsidRPr="00E754CC" w:rsidRDefault="0012084C" w:rsidP="0012084C">
      <w:pPr>
        <w:autoSpaceDE w:val="0"/>
        <w:autoSpaceDN w:val="0"/>
        <w:adjustRightInd w:val="0"/>
        <w:spacing w:after="0" w:line="240" w:lineRule="auto"/>
        <w:ind w:firstLine="567"/>
        <w:jc w:val="both"/>
        <w:rPr>
          <w:rFonts w:ascii="Times New Roman" w:hAnsi="Times New Roman"/>
          <w:sz w:val="28"/>
          <w:szCs w:val="28"/>
        </w:rPr>
      </w:pPr>
      <w:r w:rsidRPr="00E754CC">
        <w:rPr>
          <w:rFonts w:ascii="Times New Roman" w:hAnsi="Times New Roman"/>
          <w:sz w:val="28"/>
          <w:szCs w:val="28"/>
        </w:rPr>
        <w:lastRenderedPageBreak/>
        <w:t>У 2017-18 роках до виконання науково-дослідних робіт залучено 130 науково-педагогічних працівники.</w:t>
      </w:r>
    </w:p>
    <w:p w:rsidR="0012084C" w:rsidRPr="00E754CC" w:rsidRDefault="0012084C" w:rsidP="0012084C">
      <w:pPr>
        <w:autoSpaceDE w:val="0"/>
        <w:autoSpaceDN w:val="0"/>
        <w:adjustRightInd w:val="0"/>
        <w:spacing w:after="0" w:line="240" w:lineRule="auto"/>
        <w:ind w:firstLine="567"/>
        <w:jc w:val="both"/>
        <w:rPr>
          <w:rFonts w:ascii="Times New Roman" w:hAnsi="Times New Roman"/>
          <w:sz w:val="28"/>
          <w:szCs w:val="28"/>
        </w:rPr>
      </w:pPr>
      <w:r w:rsidRPr="00E754CC">
        <w:rPr>
          <w:rFonts w:ascii="Times New Roman" w:hAnsi="Times New Roman"/>
          <w:sz w:val="28"/>
          <w:szCs w:val="28"/>
        </w:rPr>
        <w:t>Академія є засновником і видавцем 3 наукових періодичних видань:</w:t>
      </w:r>
    </w:p>
    <w:p w:rsidR="0012084C" w:rsidRPr="00E754CC" w:rsidRDefault="0012084C" w:rsidP="0012084C">
      <w:pPr>
        <w:autoSpaceDE w:val="0"/>
        <w:autoSpaceDN w:val="0"/>
        <w:adjustRightInd w:val="0"/>
        <w:spacing w:after="0" w:line="240" w:lineRule="auto"/>
        <w:ind w:firstLine="567"/>
        <w:jc w:val="both"/>
        <w:rPr>
          <w:rFonts w:ascii="Times New Roman" w:hAnsi="Times New Roman"/>
          <w:sz w:val="28"/>
          <w:szCs w:val="28"/>
        </w:rPr>
      </w:pPr>
      <w:r w:rsidRPr="00E754CC">
        <w:rPr>
          <w:rFonts w:ascii="Times New Roman" w:hAnsi="Times New Roman"/>
          <w:sz w:val="28"/>
          <w:szCs w:val="28"/>
        </w:rPr>
        <w:t xml:space="preserve">«Українська музика», «Наукові збірки Львівської національної музичної академії імені М.В.Лисенка»  та «Етномузика». </w:t>
      </w:r>
    </w:p>
    <w:p w:rsidR="0012084C" w:rsidRPr="00E754CC" w:rsidRDefault="0012084C" w:rsidP="0012084C">
      <w:pPr>
        <w:autoSpaceDE w:val="0"/>
        <w:autoSpaceDN w:val="0"/>
        <w:adjustRightInd w:val="0"/>
        <w:spacing w:after="0" w:line="240" w:lineRule="auto"/>
        <w:ind w:firstLine="567"/>
        <w:jc w:val="both"/>
        <w:rPr>
          <w:rFonts w:ascii="Times New Roman" w:hAnsi="Times New Roman"/>
          <w:sz w:val="28"/>
          <w:szCs w:val="28"/>
        </w:rPr>
      </w:pPr>
      <w:r w:rsidRPr="00E754CC">
        <w:rPr>
          <w:rFonts w:ascii="Times New Roman" w:hAnsi="Times New Roman"/>
          <w:sz w:val="28"/>
          <w:szCs w:val="28"/>
        </w:rPr>
        <w:t>За звітний період в Академії було проведено понад 20 наукових конференцій, семінарів, форумів, з них 7 – міжнародного рівня. Науковці Академії в 2016-17 роках виступили з понад 70 доповідями. У роботі конференцій взяли участь відомі вчені України, Польщі та Німеччини.</w:t>
      </w:r>
    </w:p>
    <w:p w:rsidR="0012084C" w:rsidRPr="00E754CC" w:rsidRDefault="0012084C" w:rsidP="00AA3982">
      <w:pPr>
        <w:spacing w:line="240" w:lineRule="auto"/>
        <w:ind w:firstLine="567"/>
        <w:rPr>
          <w:rFonts w:ascii="Times New Roman" w:hAnsi="Times New Roman"/>
          <w:b/>
          <w:sz w:val="12"/>
          <w:szCs w:val="12"/>
        </w:rPr>
      </w:pPr>
    </w:p>
    <w:p w:rsidR="0012084C" w:rsidRPr="00E754CC" w:rsidRDefault="0012084C" w:rsidP="00AA3982">
      <w:pPr>
        <w:spacing w:line="240" w:lineRule="auto"/>
        <w:ind w:firstLine="567"/>
        <w:rPr>
          <w:rFonts w:ascii="Times New Roman" w:hAnsi="Times New Roman"/>
          <w:b/>
          <w:sz w:val="28"/>
          <w:szCs w:val="28"/>
        </w:rPr>
      </w:pPr>
      <w:r w:rsidRPr="00E754CC">
        <w:rPr>
          <w:rFonts w:ascii="Times New Roman" w:hAnsi="Times New Roman"/>
          <w:b/>
          <w:sz w:val="28"/>
          <w:szCs w:val="28"/>
        </w:rPr>
        <w:t>Видані монографії:</w:t>
      </w:r>
    </w:p>
    <w:p w:rsidR="0012084C" w:rsidRPr="00E754CC" w:rsidRDefault="0012084C" w:rsidP="00AA3982">
      <w:pPr>
        <w:spacing w:line="240" w:lineRule="auto"/>
        <w:rPr>
          <w:rFonts w:ascii="Times New Roman" w:hAnsi="Times New Roman"/>
          <w:b/>
          <w:i/>
          <w:sz w:val="28"/>
          <w:szCs w:val="28"/>
        </w:rPr>
      </w:pPr>
      <w:r w:rsidRPr="00E754CC">
        <w:rPr>
          <w:rFonts w:ascii="Times New Roman" w:hAnsi="Times New Roman"/>
          <w:b/>
          <w:i/>
          <w:sz w:val="28"/>
          <w:szCs w:val="28"/>
        </w:rPr>
        <w:t>Любов Кияновська</w:t>
      </w:r>
    </w:p>
    <w:p w:rsidR="0012084C" w:rsidRPr="00E754CC" w:rsidRDefault="0012084C" w:rsidP="00AA3982">
      <w:pPr>
        <w:numPr>
          <w:ilvl w:val="0"/>
          <w:numId w:val="32"/>
        </w:numPr>
        <w:tabs>
          <w:tab w:val="left" w:pos="720"/>
        </w:tabs>
        <w:suppressAutoHyphens/>
        <w:spacing w:after="0" w:line="240" w:lineRule="auto"/>
        <w:rPr>
          <w:rFonts w:ascii="Times New Roman" w:hAnsi="Times New Roman"/>
          <w:sz w:val="28"/>
          <w:szCs w:val="28"/>
        </w:rPr>
      </w:pPr>
      <w:r w:rsidRPr="00E754CC">
        <w:rPr>
          <w:rFonts w:ascii="Times New Roman" w:hAnsi="Times New Roman"/>
          <w:sz w:val="28"/>
          <w:szCs w:val="28"/>
        </w:rPr>
        <w:t>Таємні письмена душі… Анатолій Авдієвський: шляхами творчості. – К.: Вид-во НПУ ім. М. П. Драгоманова, 2017. – 280 с.</w:t>
      </w:r>
    </w:p>
    <w:p w:rsidR="0012084C" w:rsidRPr="00E754CC" w:rsidRDefault="0012084C" w:rsidP="00AA3982">
      <w:pPr>
        <w:pStyle w:val="ad"/>
        <w:numPr>
          <w:ilvl w:val="0"/>
          <w:numId w:val="32"/>
        </w:numPr>
        <w:tabs>
          <w:tab w:val="left" w:pos="720"/>
        </w:tabs>
        <w:suppressAutoHyphens/>
        <w:rPr>
          <w:sz w:val="28"/>
          <w:szCs w:val="28"/>
        </w:rPr>
      </w:pPr>
      <w:r w:rsidRPr="00E754CC">
        <w:rPr>
          <w:sz w:val="28"/>
          <w:szCs w:val="28"/>
        </w:rPr>
        <w:t>Сад пісень Івана Карабиця. – К.: вид-во Дух і Літера, 2017. – 286 с.</w:t>
      </w:r>
      <w:r w:rsidRPr="00E754CC">
        <w:rPr>
          <w:sz w:val="28"/>
          <w:szCs w:val="28"/>
        </w:rPr>
        <w:br/>
      </w:r>
    </w:p>
    <w:p w:rsidR="000B35BF" w:rsidRPr="00E754CC" w:rsidRDefault="000B35BF" w:rsidP="001A47B0">
      <w:pPr>
        <w:tabs>
          <w:tab w:val="left" w:pos="720"/>
        </w:tabs>
        <w:suppressAutoHyphens/>
        <w:rPr>
          <w:rFonts w:ascii="Times New Roman" w:hAnsi="Times New Roman"/>
          <w:sz w:val="28"/>
          <w:szCs w:val="28"/>
        </w:rPr>
      </w:pPr>
      <w:r w:rsidRPr="00E754CC">
        <w:rPr>
          <w:rFonts w:ascii="Times New Roman" w:hAnsi="Times New Roman"/>
          <w:b/>
          <w:i/>
          <w:sz w:val="28"/>
          <w:szCs w:val="28"/>
        </w:rPr>
        <w:t>Михайло Мишанич</w:t>
      </w:r>
      <w:r w:rsidRPr="00E754CC">
        <w:rPr>
          <w:rFonts w:ascii="Times New Roman" w:hAnsi="Times New Roman"/>
          <w:sz w:val="28"/>
          <w:szCs w:val="28"/>
        </w:rPr>
        <w:t xml:space="preserve"> (збір та транскрибування)</w:t>
      </w:r>
    </w:p>
    <w:p w:rsidR="000B35BF" w:rsidRDefault="000B35BF" w:rsidP="000B35BF">
      <w:pPr>
        <w:pStyle w:val="ad"/>
        <w:tabs>
          <w:tab w:val="left" w:pos="720"/>
        </w:tabs>
        <w:suppressAutoHyphens/>
        <w:ind w:left="720"/>
        <w:rPr>
          <w:sz w:val="28"/>
          <w:szCs w:val="28"/>
        </w:rPr>
      </w:pPr>
      <w:r w:rsidRPr="00E754CC">
        <w:rPr>
          <w:sz w:val="28"/>
          <w:szCs w:val="28"/>
        </w:rPr>
        <w:t>Народна вокальна творчість Львівщини в 2-х томах.</w:t>
      </w:r>
    </w:p>
    <w:p w:rsidR="000B35BF" w:rsidRPr="000B35BF" w:rsidRDefault="000B35BF" w:rsidP="000B35BF">
      <w:pPr>
        <w:pStyle w:val="ad"/>
        <w:tabs>
          <w:tab w:val="left" w:pos="720"/>
        </w:tabs>
        <w:suppressAutoHyphens/>
        <w:ind w:left="720"/>
        <w:rPr>
          <w:sz w:val="28"/>
          <w:szCs w:val="28"/>
        </w:rPr>
      </w:pPr>
    </w:p>
    <w:p w:rsidR="0012084C" w:rsidRPr="00CE486E" w:rsidRDefault="0012084C" w:rsidP="00AA3982">
      <w:pPr>
        <w:tabs>
          <w:tab w:val="left" w:pos="720"/>
        </w:tabs>
        <w:suppressAutoHyphens/>
        <w:spacing w:after="0" w:line="240" w:lineRule="auto"/>
        <w:ind w:left="720"/>
        <w:rPr>
          <w:rFonts w:ascii="Times New Roman" w:hAnsi="Times New Roman"/>
          <w:b/>
          <w:sz w:val="28"/>
          <w:szCs w:val="28"/>
        </w:rPr>
      </w:pPr>
      <w:r w:rsidRPr="00CE486E">
        <w:rPr>
          <w:rFonts w:ascii="Times New Roman" w:hAnsi="Times New Roman"/>
          <w:b/>
          <w:sz w:val="28"/>
          <w:szCs w:val="28"/>
        </w:rPr>
        <w:t>Міжнародні публікації:</w:t>
      </w:r>
    </w:p>
    <w:p w:rsidR="0012084C" w:rsidRPr="00CE486E" w:rsidRDefault="0012084C" w:rsidP="00AA3982">
      <w:pPr>
        <w:tabs>
          <w:tab w:val="left" w:pos="720"/>
        </w:tabs>
        <w:spacing w:line="240" w:lineRule="auto"/>
        <w:jc w:val="both"/>
        <w:rPr>
          <w:rFonts w:ascii="Times New Roman" w:hAnsi="Times New Roman"/>
          <w:b/>
          <w:sz w:val="28"/>
          <w:szCs w:val="28"/>
        </w:rPr>
      </w:pPr>
      <w:r w:rsidRPr="00CE486E">
        <w:rPr>
          <w:rFonts w:ascii="Times New Roman" w:hAnsi="Times New Roman"/>
          <w:b/>
          <w:sz w:val="28"/>
          <w:szCs w:val="28"/>
        </w:rPr>
        <w:t>Статті:</w:t>
      </w:r>
    </w:p>
    <w:p w:rsidR="0012084C" w:rsidRPr="00CE486E" w:rsidRDefault="0012084C" w:rsidP="00AA3982">
      <w:pPr>
        <w:widowControl w:val="0"/>
        <w:numPr>
          <w:ilvl w:val="0"/>
          <w:numId w:val="33"/>
        </w:numPr>
        <w:suppressAutoHyphens/>
        <w:autoSpaceDE w:val="0"/>
        <w:spacing w:after="0" w:line="240" w:lineRule="auto"/>
        <w:rPr>
          <w:rFonts w:ascii="Times New Roman" w:hAnsi="Times New Roman"/>
          <w:sz w:val="28"/>
          <w:szCs w:val="28"/>
          <w:lang w:val="pl-PL"/>
        </w:rPr>
      </w:pPr>
      <w:r w:rsidRPr="00CE486E">
        <w:rPr>
          <w:rFonts w:ascii="Times New Roman" w:hAnsi="Times New Roman"/>
          <w:sz w:val="28"/>
          <w:szCs w:val="28"/>
          <w:lang w:val="pl-PL"/>
        </w:rPr>
        <w:lastRenderedPageBreak/>
        <w:t>Luba</w:t>
      </w:r>
      <w:r w:rsidRPr="00CE486E">
        <w:rPr>
          <w:rFonts w:ascii="Times New Roman" w:hAnsi="Times New Roman"/>
          <w:sz w:val="28"/>
          <w:szCs w:val="28"/>
        </w:rPr>
        <w:t xml:space="preserve"> </w:t>
      </w:r>
      <w:r w:rsidRPr="00CE486E">
        <w:rPr>
          <w:rFonts w:ascii="Times New Roman" w:hAnsi="Times New Roman"/>
          <w:sz w:val="28"/>
          <w:szCs w:val="28"/>
          <w:lang w:val="pl-PL"/>
        </w:rPr>
        <w:t>Kijanowska</w:t>
      </w:r>
      <w:r w:rsidRPr="00CE486E">
        <w:rPr>
          <w:rFonts w:ascii="Times New Roman" w:hAnsi="Times New Roman"/>
          <w:sz w:val="28"/>
          <w:szCs w:val="28"/>
        </w:rPr>
        <w:t>-</w:t>
      </w:r>
      <w:r w:rsidRPr="00CE486E">
        <w:rPr>
          <w:rFonts w:ascii="Times New Roman" w:hAnsi="Times New Roman"/>
          <w:sz w:val="28"/>
          <w:szCs w:val="28"/>
          <w:lang w:val="pl-PL"/>
        </w:rPr>
        <w:t>Kami</w:t>
      </w:r>
      <w:r w:rsidRPr="00CE486E">
        <w:rPr>
          <w:rFonts w:ascii="Times New Roman" w:hAnsi="Times New Roman"/>
          <w:sz w:val="28"/>
          <w:szCs w:val="28"/>
        </w:rPr>
        <w:t>ń</w:t>
      </w:r>
      <w:r w:rsidRPr="00CE486E">
        <w:rPr>
          <w:rFonts w:ascii="Times New Roman" w:hAnsi="Times New Roman"/>
          <w:sz w:val="28"/>
          <w:szCs w:val="28"/>
          <w:lang w:val="pl-PL"/>
        </w:rPr>
        <w:t>ska</w:t>
      </w:r>
      <w:r w:rsidRPr="00CE486E">
        <w:rPr>
          <w:rFonts w:ascii="Times New Roman" w:hAnsi="Times New Roman"/>
          <w:sz w:val="28"/>
          <w:szCs w:val="28"/>
        </w:rPr>
        <w:t xml:space="preserve">. </w:t>
      </w:r>
      <w:r w:rsidRPr="00CE486E">
        <w:rPr>
          <w:rFonts w:ascii="Times New Roman" w:hAnsi="Times New Roman"/>
          <w:sz w:val="28"/>
          <w:szCs w:val="28"/>
          <w:lang w:val="pl-PL"/>
        </w:rPr>
        <w:t>Galicyjska</w:t>
      </w:r>
      <w:r w:rsidRPr="00CE486E">
        <w:rPr>
          <w:rFonts w:ascii="Times New Roman" w:hAnsi="Times New Roman"/>
          <w:sz w:val="28"/>
          <w:szCs w:val="28"/>
        </w:rPr>
        <w:t xml:space="preserve"> </w:t>
      </w:r>
      <w:r w:rsidRPr="00CE486E">
        <w:rPr>
          <w:rFonts w:ascii="Times New Roman" w:hAnsi="Times New Roman"/>
          <w:sz w:val="28"/>
          <w:szCs w:val="28"/>
          <w:lang w:val="pl-PL"/>
        </w:rPr>
        <w:t>wersja</w:t>
      </w:r>
      <w:r w:rsidRPr="00CE486E">
        <w:rPr>
          <w:rFonts w:ascii="Times New Roman" w:hAnsi="Times New Roman"/>
          <w:sz w:val="28"/>
          <w:szCs w:val="28"/>
        </w:rPr>
        <w:t xml:space="preserve"> </w:t>
      </w:r>
      <w:r w:rsidRPr="00CE486E">
        <w:rPr>
          <w:rFonts w:ascii="Times New Roman" w:hAnsi="Times New Roman"/>
          <w:sz w:val="28"/>
          <w:szCs w:val="28"/>
          <w:lang w:val="pl-PL"/>
        </w:rPr>
        <w:t>pans</w:t>
      </w:r>
      <w:r w:rsidRPr="00CE486E">
        <w:rPr>
          <w:rFonts w:ascii="Times New Roman" w:hAnsi="Times New Roman"/>
          <w:sz w:val="28"/>
          <w:szCs w:val="28"/>
        </w:rPr>
        <w:t>ł</w:t>
      </w:r>
      <w:r w:rsidRPr="00CE486E">
        <w:rPr>
          <w:rFonts w:ascii="Times New Roman" w:hAnsi="Times New Roman"/>
          <w:sz w:val="28"/>
          <w:szCs w:val="28"/>
          <w:lang w:val="pl-PL"/>
        </w:rPr>
        <w:t>awizmu</w:t>
      </w:r>
      <w:r w:rsidRPr="00CE486E">
        <w:rPr>
          <w:rFonts w:ascii="Times New Roman" w:hAnsi="Times New Roman"/>
          <w:sz w:val="28"/>
          <w:szCs w:val="28"/>
        </w:rPr>
        <w:t xml:space="preserve"> </w:t>
      </w:r>
      <w:r w:rsidRPr="00CE486E">
        <w:rPr>
          <w:rFonts w:ascii="Times New Roman" w:hAnsi="Times New Roman"/>
          <w:sz w:val="28"/>
          <w:szCs w:val="28"/>
          <w:lang w:val="pl-PL"/>
        </w:rPr>
        <w:t>badaczy</w:t>
      </w:r>
      <w:r w:rsidRPr="00CE486E">
        <w:rPr>
          <w:rFonts w:ascii="Times New Roman" w:hAnsi="Times New Roman"/>
          <w:sz w:val="28"/>
          <w:szCs w:val="28"/>
        </w:rPr>
        <w:t xml:space="preserve"> </w:t>
      </w:r>
      <w:r w:rsidRPr="00CE486E">
        <w:rPr>
          <w:rFonts w:ascii="Times New Roman" w:hAnsi="Times New Roman"/>
          <w:sz w:val="28"/>
          <w:szCs w:val="28"/>
          <w:lang w:val="pl-PL"/>
        </w:rPr>
        <w:t>Lwowa</w:t>
      </w:r>
      <w:r w:rsidRPr="00CE486E">
        <w:rPr>
          <w:rFonts w:ascii="Times New Roman" w:hAnsi="Times New Roman"/>
          <w:sz w:val="28"/>
          <w:szCs w:val="28"/>
        </w:rPr>
        <w:t xml:space="preserve"> </w:t>
      </w:r>
      <w:r w:rsidRPr="00CE486E">
        <w:rPr>
          <w:rFonts w:ascii="Times New Roman" w:hAnsi="Times New Roman"/>
          <w:sz w:val="28"/>
          <w:szCs w:val="28"/>
          <w:lang w:val="pl-PL"/>
        </w:rPr>
        <w:t>w</w:t>
      </w:r>
      <w:r w:rsidRPr="00CE486E">
        <w:rPr>
          <w:rFonts w:ascii="Times New Roman" w:hAnsi="Times New Roman"/>
          <w:sz w:val="28"/>
          <w:szCs w:val="28"/>
        </w:rPr>
        <w:t xml:space="preserve"> </w:t>
      </w:r>
      <w:r w:rsidRPr="00CE486E">
        <w:rPr>
          <w:rFonts w:ascii="Times New Roman" w:hAnsi="Times New Roman"/>
          <w:sz w:val="28"/>
          <w:szCs w:val="28"/>
          <w:lang w:val="pl-PL"/>
        </w:rPr>
        <w:t>uj</w:t>
      </w:r>
      <w:r w:rsidRPr="00CE486E">
        <w:rPr>
          <w:rFonts w:ascii="Times New Roman" w:hAnsi="Times New Roman"/>
          <w:sz w:val="28"/>
          <w:szCs w:val="28"/>
        </w:rPr>
        <w:t>ę</w:t>
      </w:r>
      <w:r w:rsidRPr="00CE486E">
        <w:rPr>
          <w:rFonts w:ascii="Times New Roman" w:hAnsi="Times New Roman"/>
          <w:sz w:val="28"/>
          <w:szCs w:val="28"/>
          <w:lang w:val="pl-PL"/>
        </w:rPr>
        <w:t>ciu</w:t>
      </w:r>
      <w:r w:rsidRPr="00CE486E">
        <w:rPr>
          <w:rFonts w:ascii="Times New Roman" w:hAnsi="Times New Roman"/>
          <w:sz w:val="28"/>
          <w:szCs w:val="28"/>
        </w:rPr>
        <w:t xml:space="preserve"> </w:t>
      </w:r>
      <w:r w:rsidRPr="00CE486E">
        <w:rPr>
          <w:rFonts w:ascii="Times New Roman" w:hAnsi="Times New Roman"/>
          <w:sz w:val="28"/>
          <w:szCs w:val="28"/>
          <w:lang w:val="pl-PL"/>
        </w:rPr>
        <w:t>Eugena</w:t>
      </w:r>
      <w:r w:rsidRPr="00CE486E">
        <w:rPr>
          <w:rFonts w:ascii="Times New Roman" w:hAnsi="Times New Roman"/>
          <w:sz w:val="28"/>
          <w:szCs w:val="28"/>
        </w:rPr>
        <w:t xml:space="preserve"> </w:t>
      </w:r>
      <w:r w:rsidRPr="00CE486E">
        <w:rPr>
          <w:rFonts w:ascii="Times New Roman" w:hAnsi="Times New Roman"/>
          <w:sz w:val="28"/>
          <w:szCs w:val="28"/>
          <w:lang w:val="pl-PL"/>
        </w:rPr>
        <w:t>Cehelskiego</w:t>
      </w:r>
      <w:r w:rsidRPr="00CE486E">
        <w:rPr>
          <w:rFonts w:ascii="Times New Roman" w:hAnsi="Times New Roman"/>
          <w:sz w:val="28"/>
          <w:szCs w:val="28"/>
        </w:rPr>
        <w:t xml:space="preserve"> // </w:t>
      </w:r>
      <w:r w:rsidRPr="00CE486E">
        <w:rPr>
          <w:rFonts w:ascii="Times New Roman" w:hAnsi="Times New Roman"/>
          <w:sz w:val="28"/>
          <w:szCs w:val="28"/>
          <w:lang w:val="pl-PL"/>
        </w:rPr>
        <w:t>Edukacja</w:t>
      </w:r>
      <w:r w:rsidRPr="00CE486E">
        <w:rPr>
          <w:rFonts w:ascii="Times New Roman" w:hAnsi="Times New Roman"/>
          <w:sz w:val="28"/>
          <w:szCs w:val="28"/>
        </w:rPr>
        <w:t xml:space="preserve"> </w:t>
      </w:r>
      <w:r w:rsidRPr="00CE486E">
        <w:rPr>
          <w:rFonts w:ascii="Times New Roman" w:hAnsi="Times New Roman"/>
          <w:sz w:val="28"/>
          <w:szCs w:val="28"/>
          <w:lang w:val="pl-PL"/>
        </w:rPr>
        <w:t>muzyczna</w:t>
      </w:r>
      <w:r w:rsidRPr="00CE486E">
        <w:rPr>
          <w:rFonts w:ascii="Times New Roman" w:hAnsi="Times New Roman"/>
          <w:sz w:val="28"/>
          <w:szCs w:val="28"/>
        </w:rPr>
        <w:t xml:space="preserve"> </w:t>
      </w:r>
      <w:r w:rsidRPr="00CE486E">
        <w:rPr>
          <w:rFonts w:ascii="Times New Roman" w:hAnsi="Times New Roman"/>
          <w:sz w:val="28"/>
          <w:szCs w:val="28"/>
          <w:lang w:val="pl-PL"/>
        </w:rPr>
        <w:t>XI. Prace naukowe Akademii im. Jana Długosza w Częstochowie. Pod red. Marty Popowskiej. – Częstochowa: AJD, 2017. – S. 119 – 132 (współautorka Olena Paris).</w:t>
      </w:r>
    </w:p>
    <w:p w:rsidR="0012084C" w:rsidRPr="00CE486E" w:rsidRDefault="0012084C" w:rsidP="00AA3982">
      <w:pPr>
        <w:numPr>
          <w:ilvl w:val="0"/>
          <w:numId w:val="33"/>
        </w:numPr>
        <w:tabs>
          <w:tab w:val="left" w:pos="720"/>
        </w:tabs>
        <w:suppressAutoHyphens/>
        <w:spacing w:after="0" w:line="240" w:lineRule="auto"/>
        <w:rPr>
          <w:rFonts w:ascii="Times New Roman" w:hAnsi="Times New Roman"/>
          <w:sz w:val="28"/>
          <w:szCs w:val="28"/>
          <w:lang w:val="en-GB"/>
        </w:rPr>
      </w:pPr>
      <w:r w:rsidRPr="00CE486E">
        <w:rPr>
          <w:rFonts w:ascii="Times New Roman" w:hAnsi="Times New Roman"/>
          <w:sz w:val="28"/>
          <w:szCs w:val="28"/>
          <w:lang w:val="ru-RU"/>
        </w:rPr>
        <w:t>Який</w:t>
      </w:r>
      <w:r w:rsidRPr="00CE486E">
        <w:rPr>
          <w:rFonts w:ascii="Times New Roman" w:hAnsi="Times New Roman"/>
          <w:sz w:val="28"/>
          <w:szCs w:val="28"/>
          <w:lang w:val="pl-PL"/>
        </w:rPr>
        <w:t xml:space="preserve"> </w:t>
      </w:r>
      <w:r w:rsidRPr="00CE486E">
        <w:rPr>
          <w:rFonts w:ascii="Times New Roman" w:hAnsi="Times New Roman"/>
          <w:sz w:val="28"/>
          <w:szCs w:val="28"/>
          <w:lang w:val="ru-RU"/>
        </w:rPr>
        <w:t>сьогодні</w:t>
      </w:r>
      <w:r w:rsidRPr="00CE486E">
        <w:rPr>
          <w:rFonts w:ascii="Times New Roman" w:hAnsi="Times New Roman"/>
          <w:sz w:val="28"/>
          <w:szCs w:val="28"/>
          <w:lang w:val="pl-PL"/>
        </w:rPr>
        <w:t xml:space="preserve"> </w:t>
      </w:r>
      <w:r w:rsidRPr="00CE486E">
        <w:rPr>
          <w:rFonts w:ascii="Times New Roman" w:hAnsi="Times New Roman"/>
          <w:sz w:val="28"/>
          <w:szCs w:val="28"/>
          <w:lang w:val="ru-RU"/>
        </w:rPr>
        <w:t>стиль</w:t>
      </w:r>
      <w:r w:rsidRPr="00CE486E">
        <w:rPr>
          <w:rFonts w:ascii="Times New Roman" w:hAnsi="Times New Roman"/>
          <w:sz w:val="28"/>
          <w:szCs w:val="28"/>
          <w:lang w:val="pl-PL"/>
        </w:rPr>
        <w:t xml:space="preserve"> </w:t>
      </w:r>
      <w:r w:rsidRPr="00CE486E">
        <w:rPr>
          <w:rFonts w:ascii="Times New Roman" w:hAnsi="Times New Roman"/>
          <w:sz w:val="28"/>
          <w:szCs w:val="28"/>
          <w:lang w:val="ru-RU"/>
        </w:rPr>
        <w:t>надворі</w:t>
      </w:r>
      <w:r w:rsidRPr="00CE486E">
        <w:rPr>
          <w:rFonts w:ascii="Times New Roman" w:hAnsi="Times New Roman"/>
          <w:sz w:val="28"/>
          <w:szCs w:val="28"/>
          <w:lang w:val="pl-PL"/>
        </w:rPr>
        <w:t xml:space="preserve">? // </w:t>
      </w:r>
      <w:r w:rsidRPr="00CE486E">
        <w:rPr>
          <w:rFonts w:ascii="Times New Roman" w:hAnsi="Times New Roman"/>
          <w:sz w:val="28"/>
          <w:szCs w:val="28"/>
          <w:lang w:val="ru-RU"/>
        </w:rPr>
        <w:t>Наукові</w:t>
      </w:r>
      <w:r w:rsidRPr="00CE486E">
        <w:rPr>
          <w:rFonts w:ascii="Times New Roman" w:hAnsi="Times New Roman"/>
          <w:sz w:val="28"/>
          <w:szCs w:val="28"/>
          <w:lang w:val="pl-PL"/>
        </w:rPr>
        <w:t xml:space="preserve"> </w:t>
      </w:r>
      <w:r w:rsidRPr="00CE486E">
        <w:rPr>
          <w:rFonts w:ascii="Times New Roman" w:hAnsi="Times New Roman"/>
          <w:sz w:val="28"/>
          <w:szCs w:val="28"/>
          <w:lang w:val="ru-RU"/>
        </w:rPr>
        <w:t>діалоги</w:t>
      </w:r>
      <w:r w:rsidRPr="00CE486E">
        <w:rPr>
          <w:rFonts w:ascii="Times New Roman" w:hAnsi="Times New Roman"/>
          <w:sz w:val="28"/>
          <w:szCs w:val="28"/>
          <w:lang w:val="pl-PL"/>
        </w:rPr>
        <w:t xml:space="preserve"> </w:t>
      </w:r>
      <w:r w:rsidRPr="00CE486E">
        <w:rPr>
          <w:rFonts w:ascii="Times New Roman" w:hAnsi="Times New Roman"/>
          <w:sz w:val="28"/>
          <w:szCs w:val="28"/>
          <w:lang w:val="ru-RU"/>
        </w:rPr>
        <w:t>з</w:t>
      </w:r>
      <w:r w:rsidRPr="00CE486E">
        <w:rPr>
          <w:rFonts w:ascii="Times New Roman" w:hAnsi="Times New Roman"/>
          <w:sz w:val="28"/>
          <w:szCs w:val="28"/>
          <w:lang w:val="pl-PL"/>
        </w:rPr>
        <w:t xml:space="preserve"> </w:t>
      </w:r>
      <w:r w:rsidRPr="00CE486E">
        <w:rPr>
          <w:rFonts w:ascii="Times New Roman" w:hAnsi="Times New Roman"/>
          <w:sz w:val="28"/>
          <w:szCs w:val="28"/>
          <w:lang w:val="ru-RU"/>
        </w:rPr>
        <w:t>Н</w:t>
      </w:r>
      <w:r w:rsidRPr="00CE486E">
        <w:rPr>
          <w:rFonts w:ascii="Times New Roman" w:hAnsi="Times New Roman"/>
          <w:sz w:val="28"/>
          <w:szCs w:val="28"/>
          <w:lang w:val="pl-PL"/>
        </w:rPr>
        <w:t>.</w:t>
      </w:r>
      <w:r w:rsidRPr="00CE486E">
        <w:rPr>
          <w:rFonts w:ascii="Times New Roman" w:hAnsi="Times New Roman"/>
          <w:sz w:val="28"/>
          <w:szCs w:val="28"/>
          <w:lang w:val="ru-RU"/>
        </w:rPr>
        <w:t>О</w:t>
      </w:r>
      <w:r w:rsidRPr="00CE486E">
        <w:rPr>
          <w:rFonts w:ascii="Times New Roman" w:hAnsi="Times New Roman"/>
          <w:sz w:val="28"/>
          <w:szCs w:val="28"/>
          <w:lang w:val="pl-PL"/>
        </w:rPr>
        <w:t>.</w:t>
      </w:r>
      <w:r w:rsidRPr="00CE486E">
        <w:rPr>
          <w:rFonts w:ascii="Times New Roman" w:hAnsi="Times New Roman"/>
          <w:sz w:val="28"/>
          <w:szCs w:val="28"/>
          <w:lang w:val="ru-RU"/>
        </w:rPr>
        <w:t>Герасимовою</w:t>
      </w:r>
      <w:r w:rsidRPr="00CE486E">
        <w:rPr>
          <w:rFonts w:ascii="Times New Roman" w:hAnsi="Times New Roman"/>
          <w:sz w:val="28"/>
          <w:szCs w:val="28"/>
          <w:lang w:val="pl-PL"/>
        </w:rPr>
        <w:t>-</w:t>
      </w:r>
      <w:r w:rsidRPr="00CE486E">
        <w:rPr>
          <w:rFonts w:ascii="Times New Roman" w:hAnsi="Times New Roman"/>
          <w:sz w:val="28"/>
          <w:szCs w:val="28"/>
          <w:lang w:val="ru-RU"/>
        </w:rPr>
        <w:t>Персидською</w:t>
      </w:r>
      <w:r w:rsidRPr="00CE486E">
        <w:rPr>
          <w:rFonts w:ascii="Times New Roman" w:hAnsi="Times New Roman"/>
          <w:sz w:val="28"/>
          <w:szCs w:val="28"/>
          <w:lang w:val="pl-PL"/>
        </w:rPr>
        <w:t xml:space="preserve">. </w:t>
      </w:r>
      <w:r w:rsidRPr="00CE486E">
        <w:rPr>
          <w:rFonts w:ascii="Times New Roman" w:hAnsi="Times New Roman"/>
          <w:sz w:val="28"/>
          <w:szCs w:val="28"/>
          <w:lang w:val="ru-RU"/>
        </w:rPr>
        <w:t xml:space="preserve">Науковий вісник НМАУ ім. П.Чайковського. – Вип. 19. – К.: НМАУ ім. </w:t>
      </w:r>
      <w:r w:rsidRPr="00CE486E">
        <w:rPr>
          <w:rFonts w:ascii="Times New Roman" w:hAnsi="Times New Roman"/>
          <w:sz w:val="28"/>
          <w:szCs w:val="28"/>
        </w:rPr>
        <w:t>П.Чайковського, 2017. – С. 65 – 91.</w:t>
      </w:r>
    </w:p>
    <w:p w:rsidR="0012084C" w:rsidRPr="00CE486E" w:rsidRDefault="0012084C" w:rsidP="00AA3982">
      <w:pPr>
        <w:numPr>
          <w:ilvl w:val="0"/>
          <w:numId w:val="33"/>
        </w:numPr>
        <w:tabs>
          <w:tab w:val="left" w:pos="720"/>
        </w:tabs>
        <w:suppressAutoHyphens/>
        <w:spacing w:after="0" w:line="240" w:lineRule="auto"/>
        <w:rPr>
          <w:rFonts w:ascii="Times New Roman" w:hAnsi="Times New Roman"/>
          <w:sz w:val="28"/>
          <w:szCs w:val="28"/>
          <w:lang w:val="de-DE"/>
        </w:rPr>
      </w:pPr>
      <w:r w:rsidRPr="00CE486E">
        <w:rPr>
          <w:rFonts w:ascii="Times New Roman" w:hAnsi="Times New Roman"/>
          <w:sz w:val="28"/>
          <w:szCs w:val="28"/>
          <w:lang w:val="de-DE"/>
        </w:rPr>
        <w:t xml:space="preserve">Luba Kyyanovska. Der diskrete Charme der Musik von Max Reger in der Ukraine // Musikgeschichte in Mittel- und Osteuropa, Heft 18. – Leipzig: Gudrun Schröder Verlag, 2017. – S. 39-63. </w:t>
      </w:r>
    </w:p>
    <w:p w:rsidR="0012084C" w:rsidRPr="00CE486E" w:rsidRDefault="0012084C" w:rsidP="00AA3982">
      <w:pPr>
        <w:numPr>
          <w:ilvl w:val="0"/>
          <w:numId w:val="33"/>
        </w:numPr>
        <w:tabs>
          <w:tab w:val="left" w:pos="720"/>
        </w:tabs>
        <w:suppressAutoHyphens/>
        <w:spacing w:after="0" w:line="240" w:lineRule="auto"/>
        <w:rPr>
          <w:rFonts w:ascii="Times New Roman" w:hAnsi="Times New Roman"/>
          <w:sz w:val="28"/>
          <w:szCs w:val="28"/>
          <w:lang w:val="de-DE"/>
        </w:rPr>
      </w:pPr>
      <w:r w:rsidRPr="00CE486E">
        <w:rPr>
          <w:rFonts w:ascii="Times New Roman" w:hAnsi="Times New Roman"/>
          <w:sz w:val="28"/>
          <w:szCs w:val="28"/>
          <w:lang w:val="de-DE"/>
        </w:rPr>
        <w:t>Luba Kyyanovska. Schönberg-Rezeption in Lemberg/L’vìv: eine hundertjährige Geschichte // Musikgeschichte in Mittel- und Osteuropa, Heft 19. – Leipzig: Gudrun Schröder Verlag, 2017 – S. 236-259.</w:t>
      </w:r>
    </w:p>
    <w:p w:rsidR="0012084C" w:rsidRPr="00CE486E" w:rsidRDefault="0012084C" w:rsidP="00AA3982">
      <w:pPr>
        <w:numPr>
          <w:ilvl w:val="0"/>
          <w:numId w:val="33"/>
        </w:numPr>
        <w:tabs>
          <w:tab w:val="left" w:pos="720"/>
        </w:tabs>
        <w:suppressAutoHyphens/>
        <w:spacing w:after="0" w:line="240" w:lineRule="auto"/>
        <w:rPr>
          <w:rFonts w:ascii="Times New Roman" w:hAnsi="Times New Roman"/>
          <w:sz w:val="28"/>
          <w:szCs w:val="28"/>
          <w:lang w:val="en-GB"/>
        </w:rPr>
      </w:pPr>
      <w:r w:rsidRPr="00CE486E">
        <w:rPr>
          <w:rFonts w:ascii="Times New Roman" w:hAnsi="Times New Roman"/>
          <w:sz w:val="28"/>
          <w:szCs w:val="28"/>
          <w:lang w:val="pl-PL"/>
        </w:rPr>
        <w:t xml:space="preserve">Luba Kijanowska-Kamińska. Wpływ Ślązaków na kształtowanie kulturowo-społecznego oblicza Lwowa w okresie od XIV do XVII wieku // Analiza dzieła muzycznego. Histora. Teoria. Praxis. – Tom V. Pod redakcją naukową Anny Granat-Janki i zespołu. - Wrocław: Akademia Muzyczna im. </w:t>
      </w:r>
      <w:r w:rsidRPr="00CE486E">
        <w:rPr>
          <w:rFonts w:ascii="Times New Roman" w:hAnsi="Times New Roman"/>
          <w:sz w:val="28"/>
          <w:szCs w:val="28"/>
        </w:rPr>
        <w:t>Karola Lipińskiego we Wrocławiu, 2017. – s. 283-297 (співавтор Наталя Сиротинська).</w:t>
      </w:r>
    </w:p>
    <w:p w:rsidR="0012084C" w:rsidRPr="00CE486E" w:rsidRDefault="0012084C" w:rsidP="00AA3982">
      <w:pPr>
        <w:numPr>
          <w:ilvl w:val="0"/>
          <w:numId w:val="33"/>
        </w:numPr>
        <w:tabs>
          <w:tab w:val="left" w:pos="720"/>
        </w:tabs>
        <w:suppressAutoHyphens/>
        <w:spacing w:after="0" w:line="240" w:lineRule="auto"/>
        <w:rPr>
          <w:rFonts w:ascii="Times New Roman" w:hAnsi="Times New Roman"/>
          <w:sz w:val="28"/>
          <w:szCs w:val="28"/>
        </w:rPr>
      </w:pPr>
      <w:r w:rsidRPr="00CE486E">
        <w:rPr>
          <w:rFonts w:ascii="Times New Roman" w:hAnsi="Times New Roman"/>
          <w:sz w:val="28"/>
          <w:szCs w:val="28"/>
          <w:lang w:val="en-GB"/>
        </w:rPr>
        <w:lastRenderedPageBreak/>
        <w:t>Luba Kyyanovska.</w:t>
      </w:r>
      <w:r w:rsidRPr="00CE486E">
        <w:rPr>
          <w:rFonts w:ascii="Times New Roman" w:hAnsi="Times New Roman"/>
          <w:sz w:val="28"/>
          <w:szCs w:val="28"/>
        </w:rPr>
        <w:t xml:space="preserve"> Leopolis - Lwów – Leopoli – Lemberg – Львів – Львов in Galizien – ein Treffpunkt verschiedener Nationalkulturen (bis „Völkerfrühling“ 1848) // Slovenski glasebni dnevi – 31. - Ljubljana: Festival, 2017. - S. 56 - 67.</w:t>
      </w:r>
    </w:p>
    <w:p w:rsidR="0012084C" w:rsidRPr="00CE486E" w:rsidRDefault="0012084C" w:rsidP="00AA3982">
      <w:pPr>
        <w:numPr>
          <w:ilvl w:val="0"/>
          <w:numId w:val="33"/>
        </w:numPr>
        <w:tabs>
          <w:tab w:val="left" w:pos="720"/>
        </w:tabs>
        <w:suppressAutoHyphens/>
        <w:spacing w:after="0" w:line="240" w:lineRule="auto"/>
        <w:rPr>
          <w:rFonts w:ascii="Times New Roman" w:hAnsi="Times New Roman"/>
          <w:sz w:val="28"/>
          <w:szCs w:val="28"/>
        </w:rPr>
      </w:pPr>
      <w:r w:rsidRPr="00CE486E">
        <w:rPr>
          <w:rFonts w:ascii="Times New Roman" w:hAnsi="Times New Roman"/>
          <w:sz w:val="28"/>
          <w:szCs w:val="28"/>
          <w:lang w:val="pl-PL"/>
        </w:rPr>
        <w:t xml:space="preserve">Luba Kijanowska-Kamińska. Muzyka we Lwowie w cieniu ideologii radzieckiej // Interpretacje dzieła muzycznego. Teoria i praktyka. Pod redakcją Anny Nowak. – Bydgoszcz: Akademia Muzyczna im. </w:t>
      </w:r>
      <w:r w:rsidRPr="00CE486E">
        <w:rPr>
          <w:rFonts w:ascii="Times New Roman" w:hAnsi="Times New Roman"/>
          <w:sz w:val="28"/>
          <w:szCs w:val="28"/>
        </w:rPr>
        <w:t>F. Nowowiejskiego w Bydgoszczy, 2017. – 85 – 101.</w:t>
      </w:r>
    </w:p>
    <w:p w:rsidR="0012084C" w:rsidRPr="00CE486E" w:rsidRDefault="0012084C" w:rsidP="00AA3982">
      <w:pPr>
        <w:numPr>
          <w:ilvl w:val="0"/>
          <w:numId w:val="33"/>
        </w:numPr>
        <w:tabs>
          <w:tab w:val="left" w:pos="720"/>
        </w:tabs>
        <w:suppressAutoHyphens/>
        <w:spacing w:after="0" w:line="240" w:lineRule="auto"/>
        <w:rPr>
          <w:rFonts w:ascii="Times New Roman" w:hAnsi="Times New Roman"/>
          <w:sz w:val="28"/>
          <w:szCs w:val="28"/>
        </w:rPr>
      </w:pPr>
      <w:r w:rsidRPr="00CE486E">
        <w:rPr>
          <w:rFonts w:ascii="Times New Roman" w:hAnsi="Times New Roman"/>
          <w:sz w:val="28"/>
          <w:szCs w:val="28"/>
          <w:lang w:val="pl-PL"/>
        </w:rPr>
        <w:t>Luba Kijanowska-Kamińska. Rola Karola Lipińskiego w ukraińskiej kulturze muzycznej XIX wieku // Karol Lipiński Życie, działalność, epoka. Pod redakcją naukową Joanny Subel. – Tom VI. – Wrocław: Akademia Muzyczna im. K. Lipińskie</w:t>
      </w:r>
      <w:r w:rsidRPr="00CE486E">
        <w:rPr>
          <w:rFonts w:ascii="Times New Roman" w:hAnsi="Times New Roman"/>
          <w:sz w:val="28"/>
          <w:szCs w:val="28"/>
        </w:rPr>
        <w:t>go, 2017 – S. 47-59.</w:t>
      </w:r>
    </w:p>
    <w:p w:rsidR="0012084C" w:rsidRPr="00CE486E" w:rsidRDefault="0012084C" w:rsidP="00AA3982">
      <w:pPr>
        <w:numPr>
          <w:ilvl w:val="0"/>
          <w:numId w:val="33"/>
        </w:numPr>
        <w:tabs>
          <w:tab w:val="left" w:pos="720"/>
        </w:tabs>
        <w:suppressAutoHyphens/>
        <w:spacing w:after="0" w:line="240" w:lineRule="auto"/>
        <w:rPr>
          <w:rFonts w:ascii="Times New Roman" w:hAnsi="Times New Roman"/>
          <w:sz w:val="28"/>
          <w:szCs w:val="28"/>
          <w:lang w:val="de-DE"/>
        </w:rPr>
      </w:pPr>
      <w:r w:rsidRPr="00CE486E">
        <w:rPr>
          <w:rFonts w:ascii="Times New Roman" w:hAnsi="Times New Roman"/>
          <w:sz w:val="28"/>
          <w:szCs w:val="28"/>
          <w:lang w:val="de-DE"/>
        </w:rPr>
        <w:t>Luba Kyyanovska. Woraus besteht die jüdische Kultur in der Ukraine? Versuch einer Systematisierung // Musik und jüdische Kultur in der Ukraine. Geschichte. Transkulturation. Quellen, Tiago de Oliveira Pinto, Eva-Maria von Adam-Schmidmeier (Hrsg.) in Zusammenarbeit mit Luba Kyyanovska, Berlin: Edition EMVAS, 2017. - S. 21-37.</w:t>
      </w:r>
    </w:p>
    <w:p w:rsidR="0012084C" w:rsidRPr="00CE486E" w:rsidRDefault="0012084C" w:rsidP="00AA3982">
      <w:pPr>
        <w:numPr>
          <w:ilvl w:val="0"/>
          <w:numId w:val="33"/>
        </w:numPr>
        <w:tabs>
          <w:tab w:val="left" w:pos="720"/>
        </w:tabs>
        <w:suppressAutoHyphens/>
        <w:spacing w:after="0" w:line="240" w:lineRule="auto"/>
        <w:rPr>
          <w:rFonts w:ascii="Times New Roman" w:hAnsi="Times New Roman"/>
          <w:sz w:val="28"/>
          <w:szCs w:val="28"/>
          <w:lang w:val="de-DE"/>
        </w:rPr>
      </w:pPr>
      <w:r w:rsidRPr="00CE486E">
        <w:rPr>
          <w:rFonts w:ascii="Times New Roman" w:hAnsi="Times New Roman"/>
          <w:sz w:val="28"/>
          <w:szCs w:val="28"/>
          <w:lang w:val="de-DE"/>
        </w:rPr>
        <w:t xml:space="preserve">Luba Kyyanovska. Ukrainische Komponistenschule in der Zwischenkriegsperiode des XX Jahrhunderts: Zwischen Modernismus und sozialistischem Realismus // Slovenski glasbeni </w:t>
      </w:r>
      <w:r w:rsidRPr="00CE486E">
        <w:rPr>
          <w:rFonts w:ascii="Times New Roman" w:hAnsi="Times New Roman"/>
          <w:sz w:val="28"/>
          <w:szCs w:val="28"/>
          <w:lang w:val="de-DE"/>
        </w:rPr>
        <w:lastRenderedPageBreak/>
        <w:t>dnevi – 32. - Ljubljana: Festival, 2018. - S. 89-107.</w:t>
      </w:r>
    </w:p>
    <w:p w:rsidR="0012084C" w:rsidRPr="00CE486E" w:rsidRDefault="0012084C" w:rsidP="00AA3982">
      <w:pPr>
        <w:numPr>
          <w:ilvl w:val="0"/>
          <w:numId w:val="33"/>
        </w:numPr>
        <w:tabs>
          <w:tab w:val="left" w:pos="720"/>
        </w:tabs>
        <w:suppressAutoHyphens/>
        <w:spacing w:after="0" w:line="240" w:lineRule="auto"/>
        <w:rPr>
          <w:rFonts w:ascii="Times New Roman" w:hAnsi="Times New Roman"/>
          <w:sz w:val="28"/>
          <w:szCs w:val="28"/>
          <w:lang w:val="de-DE"/>
        </w:rPr>
      </w:pPr>
      <w:r w:rsidRPr="00CE486E">
        <w:rPr>
          <w:rFonts w:ascii="Times New Roman" w:hAnsi="Times New Roman"/>
          <w:sz w:val="28"/>
          <w:szCs w:val="28"/>
          <w:lang w:val="de-DE"/>
        </w:rPr>
        <w:t>Luba Kyjanovska, Art. „Lemberg (deutsch für ukrainisch Ľviv)‟, in: Oesterreichisches Musiklexikon online, (</w:t>
      </w:r>
      <w:hyperlink r:id="rId8" w:tgtFrame="_self" w:history="1">
        <w:r w:rsidRPr="00CE486E">
          <w:rPr>
            <w:rStyle w:val="af1"/>
            <w:sz w:val="28"/>
            <w:szCs w:val="28"/>
            <w:lang w:val="de-DE"/>
          </w:rPr>
          <w:t>http://musiklexikon.ac.at/ml/musik_L/Lemberg.xml</w:t>
        </w:r>
      </w:hyperlink>
      <w:r w:rsidRPr="00CE486E">
        <w:rPr>
          <w:rFonts w:ascii="Times New Roman" w:hAnsi="Times New Roman"/>
          <w:sz w:val="28"/>
          <w:szCs w:val="28"/>
          <w:lang w:val="de-DE"/>
        </w:rPr>
        <w:t>) [Letzte inhaltliche Änderung: 05/10/2017].</w:t>
      </w:r>
    </w:p>
    <w:p w:rsidR="0012084C" w:rsidRPr="00CE486E" w:rsidRDefault="0012084C" w:rsidP="00AA3982">
      <w:pPr>
        <w:numPr>
          <w:ilvl w:val="0"/>
          <w:numId w:val="33"/>
        </w:numPr>
        <w:tabs>
          <w:tab w:val="left" w:pos="720"/>
        </w:tabs>
        <w:suppressAutoHyphens/>
        <w:spacing w:after="0" w:line="240" w:lineRule="auto"/>
        <w:rPr>
          <w:rFonts w:ascii="Times New Roman" w:hAnsi="Times New Roman"/>
          <w:sz w:val="28"/>
          <w:szCs w:val="28"/>
          <w:lang w:val="de-DE"/>
        </w:rPr>
      </w:pPr>
      <w:r w:rsidRPr="00CE486E">
        <w:rPr>
          <w:rFonts w:ascii="Times New Roman" w:hAnsi="Times New Roman"/>
          <w:sz w:val="28"/>
          <w:szCs w:val="28"/>
          <w:lang w:val="de-DE"/>
        </w:rPr>
        <w:t>Luba Kyjanovska, Art. „Czernowitz (deutsch für ukrainisch Čérnivci)‟, in: Oesterreichisches Musiklexikon online, (</w:t>
      </w:r>
      <w:hyperlink r:id="rId9" w:tgtFrame="_self" w:history="1">
        <w:r w:rsidRPr="00CE486E">
          <w:rPr>
            <w:rStyle w:val="af1"/>
            <w:sz w:val="28"/>
            <w:szCs w:val="28"/>
            <w:lang w:val="de-DE"/>
          </w:rPr>
          <w:t>https://www.musiklexikon.ac.at/ml/musik_C/Czernowitz.xml</w:t>
        </w:r>
      </w:hyperlink>
      <w:r w:rsidRPr="00CE486E">
        <w:rPr>
          <w:rFonts w:ascii="Times New Roman" w:hAnsi="Times New Roman"/>
          <w:sz w:val="28"/>
          <w:szCs w:val="28"/>
          <w:lang w:val="de-DE"/>
        </w:rPr>
        <w:t>) [Letzte inhaltliche Änderung: 05/10/2017].</w:t>
      </w:r>
    </w:p>
    <w:p w:rsidR="003826C2" w:rsidRPr="00AA3982" w:rsidRDefault="003826C2" w:rsidP="00AA3982">
      <w:pPr>
        <w:tabs>
          <w:tab w:val="left" w:pos="720"/>
        </w:tabs>
        <w:spacing w:line="240" w:lineRule="auto"/>
        <w:jc w:val="both"/>
        <w:rPr>
          <w:rFonts w:ascii="Times New Roman" w:hAnsi="Times New Roman"/>
          <w:b/>
          <w:i/>
          <w:sz w:val="12"/>
          <w:szCs w:val="12"/>
        </w:rPr>
      </w:pPr>
    </w:p>
    <w:p w:rsidR="0012084C" w:rsidRPr="00CE486E" w:rsidRDefault="0012084C" w:rsidP="00AA3982">
      <w:pPr>
        <w:tabs>
          <w:tab w:val="left" w:pos="720"/>
        </w:tabs>
        <w:spacing w:line="240" w:lineRule="auto"/>
        <w:jc w:val="both"/>
        <w:rPr>
          <w:rFonts w:ascii="Times New Roman" w:hAnsi="Times New Roman"/>
          <w:b/>
          <w:i/>
          <w:sz w:val="28"/>
          <w:szCs w:val="28"/>
        </w:rPr>
      </w:pPr>
      <w:r w:rsidRPr="00CE486E">
        <w:rPr>
          <w:rFonts w:ascii="Times New Roman" w:hAnsi="Times New Roman"/>
          <w:b/>
          <w:i/>
          <w:sz w:val="28"/>
          <w:szCs w:val="28"/>
        </w:rPr>
        <w:t xml:space="preserve">Лідія Мельник </w:t>
      </w:r>
    </w:p>
    <w:p w:rsidR="0012084C" w:rsidRPr="00CE486E" w:rsidRDefault="0012084C" w:rsidP="00AA3982">
      <w:pPr>
        <w:numPr>
          <w:ilvl w:val="0"/>
          <w:numId w:val="34"/>
        </w:numPr>
        <w:suppressAutoHyphens/>
        <w:spacing w:after="0" w:line="240" w:lineRule="auto"/>
        <w:rPr>
          <w:rFonts w:ascii="Times New Roman" w:hAnsi="Times New Roman"/>
          <w:sz w:val="28"/>
          <w:szCs w:val="28"/>
          <w:lang w:val="de-DE"/>
        </w:rPr>
      </w:pPr>
      <w:r w:rsidRPr="00CE486E">
        <w:rPr>
          <w:rFonts w:ascii="Times New Roman" w:hAnsi="Times New Roman"/>
          <w:sz w:val="28"/>
          <w:szCs w:val="28"/>
          <w:lang w:val="pl-PL"/>
        </w:rPr>
        <w:t>Lidia Melnyk. Karol Lipiński jako bohater medialny: muzyk w prasie niemieckojęzycznej Lwowa pierwszej połowy XIX wieku // Karol Lipiński Życie, działalność, epoka. Pod redakcją naukową Joanny Subel. – Tom VI. – Wrocław: Akademia Muzyczna im. K. Lipińskiego, 2017 – S.59-73</w:t>
      </w:r>
      <w:r w:rsidRPr="00CE486E">
        <w:rPr>
          <w:rFonts w:ascii="Times New Roman" w:hAnsi="Times New Roman"/>
          <w:sz w:val="28"/>
          <w:szCs w:val="28"/>
          <w:lang w:val="de-DE"/>
        </w:rPr>
        <w:t>.</w:t>
      </w:r>
    </w:p>
    <w:p w:rsidR="0012084C" w:rsidRDefault="0012084C" w:rsidP="00AA3982">
      <w:pPr>
        <w:numPr>
          <w:ilvl w:val="0"/>
          <w:numId w:val="34"/>
        </w:numPr>
        <w:suppressAutoHyphens/>
        <w:spacing w:after="0" w:line="240" w:lineRule="auto"/>
        <w:rPr>
          <w:rFonts w:ascii="Times New Roman" w:hAnsi="Times New Roman"/>
          <w:sz w:val="28"/>
          <w:szCs w:val="28"/>
          <w:lang w:val="de-DE"/>
        </w:rPr>
      </w:pPr>
      <w:r w:rsidRPr="00CE486E">
        <w:rPr>
          <w:rFonts w:ascii="Times New Roman" w:hAnsi="Times New Roman"/>
          <w:sz w:val="28"/>
          <w:szCs w:val="28"/>
          <w:lang w:val="de-DE"/>
        </w:rPr>
        <w:t>Lidija Mel’nyk. Musikkultur der Juden in L’viv: Forschungsstand und –perspektiven // Musik und jüdische Kultur in der Ukraine. Geschichte. Transkulturation. Quellen. Tiago de Oliveira Pinto, Eva-Maria von Adam-Schmidmeier (Hrsg.) in Zusammenarbeit mit Luba Kyyanovska, Berlin: Edition EMVAS, 2017. - S.</w:t>
      </w:r>
    </w:p>
    <w:p w:rsidR="0012084C" w:rsidRPr="00CE486E" w:rsidRDefault="0012084C" w:rsidP="00AA3982">
      <w:pPr>
        <w:suppressAutoHyphens/>
        <w:spacing w:after="0" w:line="240" w:lineRule="auto"/>
        <w:ind w:left="720"/>
        <w:rPr>
          <w:rFonts w:ascii="Times New Roman" w:hAnsi="Times New Roman"/>
          <w:sz w:val="28"/>
          <w:szCs w:val="28"/>
          <w:lang w:val="de-DE"/>
        </w:rPr>
      </w:pPr>
    </w:p>
    <w:p w:rsidR="0012084C" w:rsidRDefault="0012084C" w:rsidP="00AA3982">
      <w:pPr>
        <w:suppressAutoHyphens/>
        <w:spacing w:after="0" w:line="240" w:lineRule="auto"/>
        <w:rPr>
          <w:rFonts w:ascii="Times New Roman" w:hAnsi="Times New Roman"/>
          <w:b/>
          <w:i/>
          <w:sz w:val="28"/>
          <w:szCs w:val="28"/>
        </w:rPr>
      </w:pPr>
      <w:r w:rsidRPr="00B61247">
        <w:rPr>
          <w:rFonts w:ascii="Times New Roman" w:hAnsi="Times New Roman"/>
          <w:b/>
          <w:i/>
          <w:sz w:val="28"/>
          <w:szCs w:val="28"/>
        </w:rPr>
        <w:lastRenderedPageBreak/>
        <w:t>Уляна Граб</w:t>
      </w:r>
    </w:p>
    <w:p w:rsidR="0012084C" w:rsidRPr="00B61247" w:rsidRDefault="0012084C" w:rsidP="00AA3982">
      <w:pPr>
        <w:suppressAutoHyphens/>
        <w:spacing w:after="0" w:line="240" w:lineRule="auto"/>
        <w:ind w:left="720"/>
        <w:rPr>
          <w:rFonts w:ascii="Times New Roman" w:hAnsi="Times New Roman"/>
          <w:b/>
          <w:i/>
          <w:sz w:val="28"/>
          <w:szCs w:val="28"/>
        </w:rPr>
      </w:pPr>
    </w:p>
    <w:p w:rsidR="0012084C" w:rsidRPr="00B61247" w:rsidRDefault="0012084C" w:rsidP="00AA3982">
      <w:pPr>
        <w:suppressAutoHyphens/>
        <w:spacing w:after="0" w:line="240" w:lineRule="auto"/>
        <w:ind w:left="720"/>
        <w:rPr>
          <w:rFonts w:ascii="Times New Roman" w:hAnsi="Times New Roman"/>
          <w:sz w:val="28"/>
          <w:szCs w:val="28"/>
          <w:lang w:val="de-DE"/>
        </w:rPr>
      </w:pPr>
      <w:r w:rsidRPr="00B61247">
        <w:rPr>
          <w:rFonts w:ascii="Times New Roman" w:hAnsi="Times New Roman"/>
          <w:sz w:val="28"/>
          <w:szCs w:val="28"/>
          <w:lang w:val="pl-PL"/>
        </w:rPr>
        <w:t xml:space="preserve">Hrab U. Z historii stosunków polsko-ukraińskich w środowisku muzycznym Uniwersytetu Lwowskiego w pierwszych trzech dekadach XX wieku // EDUKACJA MUZYCZNA XI. - </w:t>
      </w:r>
      <w:r w:rsidRPr="00B61247">
        <w:rPr>
          <w:rFonts w:ascii="Times New Roman" w:hAnsi="Times New Roman"/>
          <w:sz w:val="28"/>
          <w:szCs w:val="28"/>
          <w:lang w:val="de-DE"/>
        </w:rPr>
        <w:t>Р</w:t>
      </w:r>
      <w:r w:rsidRPr="00B61247">
        <w:rPr>
          <w:rFonts w:ascii="Times New Roman" w:hAnsi="Times New Roman"/>
          <w:sz w:val="28"/>
          <w:szCs w:val="28"/>
          <w:lang w:val="pl-PL"/>
        </w:rPr>
        <w:t xml:space="preserve">od red. </w:t>
      </w:r>
      <w:r w:rsidRPr="00B61247">
        <w:rPr>
          <w:rFonts w:ascii="Times New Roman" w:hAnsi="Times New Roman"/>
          <w:sz w:val="28"/>
          <w:szCs w:val="28"/>
          <w:lang w:val="de-DE"/>
        </w:rPr>
        <w:t>MARTY POPOWSKIEJ. -  PRACE NAUKOWE AKADEMII IM.JANA DŁUGOSZA W CZĘSTOCHOWIE. -  Częstochowa 2016. – С. 133-144.</w:t>
      </w:r>
    </w:p>
    <w:p w:rsidR="0012084C" w:rsidRPr="00B61247" w:rsidRDefault="0012084C" w:rsidP="00AA3982">
      <w:pPr>
        <w:spacing w:line="240" w:lineRule="auto"/>
        <w:jc w:val="center"/>
        <w:rPr>
          <w:rFonts w:ascii="Times New Roman" w:hAnsi="Times New Roman"/>
          <w:b/>
          <w:sz w:val="28"/>
          <w:szCs w:val="28"/>
          <w:lang w:val="pl-PL"/>
        </w:rPr>
      </w:pPr>
    </w:p>
    <w:p w:rsidR="0012084C" w:rsidRPr="005C15FD" w:rsidRDefault="0012084C" w:rsidP="00AA3982">
      <w:pPr>
        <w:spacing w:line="240" w:lineRule="auto"/>
        <w:jc w:val="center"/>
        <w:rPr>
          <w:rFonts w:ascii="Times New Roman" w:hAnsi="Times New Roman"/>
          <w:b/>
          <w:sz w:val="28"/>
          <w:szCs w:val="28"/>
        </w:rPr>
      </w:pPr>
      <w:r w:rsidRPr="005C15FD">
        <w:rPr>
          <w:rFonts w:ascii="Times New Roman" w:hAnsi="Times New Roman"/>
          <w:b/>
          <w:sz w:val="28"/>
          <w:szCs w:val="28"/>
        </w:rPr>
        <w:t>Виступи на міжнародних конференціях:</w:t>
      </w:r>
    </w:p>
    <w:p w:rsidR="0012084C" w:rsidRPr="005C15FD" w:rsidRDefault="0012084C" w:rsidP="00AA3982">
      <w:pPr>
        <w:spacing w:line="240" w:lineRule="auto"/>
        <w:rPr>
          <w:rFonts w:ascii="Times New Roman" w:hAnsi="Times New Roman"/>
          <w:b/>
          <w:i/>
          <w:sz w:val="28"/>
          <w:szCs w:val="28"/>
        </w:rPr>
      </w:pPr>
      <w:r w:rsidRPr="005C15FD">
        <w:rPr>
          <w:rFonts w:ascii="Times New Roman" w:hAnsi="Times New Roman"/>
          <w:b/>
          <w:i/>
          <w:sz w:val="28"/>
          <w:szCs w:val="28"/>
        </w:rPr>
        <w:t>Любов Кияновська</w:t>
      </w:r>
    </w:p>
    <w:p w:rsidR="0012084C" w:rsidRPr="00CE486E" w:rsidRDefault="0012084C" w:rsidP="00AA3982">
      <w:pPr>
        <w:pStyle w:val="ad"/>
        <w:numPr>
          <w:ilvl w:val="0"/>
          <w:numId w:val="35"/>
        </w:numPr>
        <w:shd w:val="clear" w:color="auto" w:fill="FFFFFF"/>
        <w:contextualSpacing/>
        <w:rPr>
          <w:color w:val="222222"/>
          <w:sz w:val="28"/>
          <w:szCs w:val="28"/>
          <w:lang w:eastAsia="uk-UA"/>
        </w:rPr>
      </w:pPr>
      <w:r w:rsidRPr="00CE486E">
        <w:rPr>
          <w:color w:val="222222"/>
          <w:sz w:val="28"/>
          <w:szCs w:val="28"/>
          <w:lang w:eastAsia="uk-UA"/>
        </w:rPr>
        <w:t>Доповідь: «</w:t>
      </w:r>
      <w:r w:rsidRPr="00CE486E">
        <w:rPr>
          <w:color w:val="222222"/>
          <w:sz w:val="28"/>
          <w:szCs w:val="28"/>
          <w:lang w:val="pl-PL" w:eastAsia="uk-UA"/>
        </w:rPr>
        <w:t>Pie</w:t>
      </w:r>
      <w:r w:rsidRPr="00CE486E">
        <w:rPr>
          <w:color w:val="222222"/>
          <w:sz w:val="28"/>
          <w:szCs w:val="28"/>
          <w:lang w:eastAsia="uk-UA"/>
        </w:rPr>
        <w:t>ś</w:t>
      </w:r>
      <w:r w:rsidRPr="00CE486E">
        <w:rPr>
          <w:color w:val="222222"/>
          <w:sz w:val="28"/>
          <w:szCs w:val="28"/>
          <w:lang w:val="pl-PL" w:eastAsia="uk-UA"/>
        </w:rPr>
        <w:t>ni</w:t>
      </w:r>
      <w:r w:rsidRPr="00CE486E">
        <w:rPr>
          <w:color w:val="222222"/>
          <w:sz w:val="28"/>
          <w:szCs w:val="28"/>
          <w:lang w:eastAsia="uk-UA"/>
        </w:rPr>
        <w:t xml:space="preserve"> </w:t>
      </w:r>
      <w:r w:rsidRPr="00CE486E">
        <w:rPr>
          <w:color w:val="222222"/>
          <w:sz w:val="28"/>
          <w:szCs w:val="28"/>
          <w:lang w:val="pl-PL" w:eastAsia="uk-UA"/>
        </w:rPr>
        <w:t>i</w:t>
      </w:r>
      <w:r w:rsidRPr="00CE486E">
        <w:rPr>
          <w:color w:val="222222"/>
          <w:sz w:val="28"/>
          <w:szCs w:val="28"/>
          <w:lang w:eastAsia="uk-UA"/>
        </w:rPr>
        <w:t xml:space="preserve"> </w:t>
      </w:r>
      <w:r w:rsidRPr="00CE486E">
        <w:rPr>
          <w:color w:val="222222"/>
          <w:sz w:val="28"/>
          <w:szCs w:val="28"/>
          <w:lang w:val="pl-PL" w:eastAsia="uk-UA"/>
        </w:rPr>
        <w:t>ch</w:t>
      </w:r>
      <w:r w:rsidRPr="00CE486E">
        <w:rPr>
          <w:color w:val="222222"/>
          <w:sz w:val="28"/>
          <w:szCs w:val="28"/>
          <w:lang w:eastAsia="uk-UA"/>
        </w:rPr>
        <w:t>ó</w:t>
      </w:r>
      <w:r w:rsidRPr="00CE486E">
        <w:rPr>
          <w:color w:val="222222"/>
          <w:sz w:val="28"/>
          <w:szCs w:val="28"/>
          <w:lang w:val="pl-PL" w:eastAsia="uk-UA"/>
        </w:rPr>
        <w:t>ry</w:t>
      </w:r>
      <w:r w:rsidRPr="00CE486E">
        <w:rPr>
          <w:color w:val="222222"/>
          <w:sz w:val="28"/>
          <w:szCs w:val="28"/>
          <w:lang w:eastAsia="uk-UA"/>
        </w:rPr>
        <w:t xml:space="preserve"> </w:t>
      </w:r>
      <w:r w:rsidRPr="00CE486E">
        <w:rPr>
          <w:color w:val="222222"/>
          <w:sz w:val="28"/>
          <w:szCs w:val="28"/>
          <w:lang w:val="pl-PL" w:eastAsia="uk-UA"/>
        </w:rPr>
        <w:t>Jana</w:t>
      </w:r>
      <w:r w:rsidRPr="00CE486E">
        <w:rPr>
          <w:color w:val="222222"/>
          <w:sz w:val="28"/>
          <w:szCs w:val="28"/>
          <w:lang w:eastAsia="uk-UA"/>
        </w:rPr>
        <w:t xml:space="preserve"> </w:t>
      </w:r>
      <w:r w:rsidRPr="00CE486E">
        <w:rPr>
          <w:color w:val="222222"/>
          <w:sz w:val="28"/>
          <w:szCs w:val="28"/>
          <w:lang w:val="pl-PL" w:eastAsia="uk-UA"/>
        </w:rPr>
        <w:t>Galla</w:t>
      </w:r>
      <w:r w:rsidRPr="00CE486E">
        <w:rPr>
          <w:color w:val="222222"/>
          <w:sz w:val="28"/>
          <w:szCs w:val="28"/>
          <w:lang w:eastAsia="uk-UA"/>
        </w:rPr>
        <w:t xml:space="preserve"> </w:t>
      </w:r>
      <w:r w:rsidRPr="00CE486E">
        <w:rPr>
          <w:color w:val="222222"/>
          <w:sz w:val="28"/>
          <w:szCs w:val="28"/>
          <w:lang w:val="pl-PL" w:eastAsia="uk-UA"/>
        </w:rPr>
        <w:t>w</w:t>
      </w:r>
      <w:r w:rsidRPr="00CE486E">
        <w:rPr>
          <w:color w:val="222222"/>
          <w:sz w:val="28"/>
          <w:szCs w:val="28"/>
          <w:lang w:eastAsia="uk-UA"/>
        </w:rPr>
        <w:t xml:space="preserve"> </w:t>
      </w:r>
      <w:r w:rsidRPr="00CE486E">
        <w:rPr>
          <w:color w:val="222222"/>
          <w:sz w:val="28"/>
          <w:szCs w:val="28"/>
          <w:lang w:val="pl-PL" w:eastAsia="uk-UA"/>
        </w:rPr>
        <w:t>kontek</w:t>
      </w:r>
      <w:r w:rsidRPr="00CE486E">
        <w:rPr>
          <w:color w:val="222222"/>
          <w:sz w:val="28"/>
          <w:szCs w:val="28"/>
          <w:lang w:eastAsia="uk-UA"/>
        </w:rPr>
        <w:t>ś</w:t>
      </w:r>
      <w:r w:rsidRPr="00CE486E">
        <w:rPr>
          <w:color w:val="222222"/>
          <w:sz w:val="28"/>
          <w:szCs w:val="28"/>
          <w:lang w:val="pl-PL" w:eastAsia="uk-UA"/>
        </w:rPr>
        <w:t>cie</w:t>
      </w:r>
      <w:r w:rsidRPr="00CE486E">
        <w:rPr>
          <w:color w:val="222222"/>
          <w:sz w:val="28"/>
          <w:szCs w:val="28"/>
          <w:lang w:eastAsia="uk-UA"/>
        </w:rPr>
        <w:t xml:space="preserve"> </w:t>
      </w:r>
      <w:r w:rsidRPr="00CE486E">
        <w:rPr>
          <w:color w:val="222222"/>
          <w:sz w:val="28"/>
          <w:szCs w:val="28"/>
          <w:lang w:val="pl-PL" w:eastAsia="uk-UA"/>
        </w:rPr>
        <w:t>amatorskiej</w:t>
      </w:r>
      <w:r w:rsidRPr="00CE486E">
        <w:rPr>
          <w:color w:val="222222"/>
          <w:sz w:val="28"/>
          <w:szCs w:val="28"/>
          <w:lang w:eastAsia="uk-UA"/>
        </w:rPr>
        <w:t xml:space="preserve"> </w:t>
      </w:r>
      <w:r w:rsidRPr="00CE486E">
        <w:rPr>
          <w:color w:val="222222"/>
          <w:sz w:val="28"/>
          <w:szCs w:val="28"/>
          <w:lang w:val="pl-PL" w:eastAsia="uk-UA"/>
        </w:rPr>
        <w:t>kultury</w:t>
      </w:r>
      <w:r w:rsidRPr="00CE486E">
        <w:rPr>
          <w:color w:val="222222"/>
          <w:sz w:val="28"/>
          <w:szCs w:val="28"/>
          <w:lang w:eastAsia="uk-UA"/>
        </w:rPr>
        <w:t xml:space="preserve"> </w:t>
      </w:r>
      <w:r w:rsidRPr="00CE486E">
        <w:rPr>
          <w:color w:val="222222"/>
          <w:sz w:val="28"/>
          <w:szCs w:val="28"/>
          <w:lang w:val="pl-PL" w:eastAsia="uk-UA"/>
        </w:rPr>
        <w:t>lwowskiej</w:t>
      </w:r>
      <w:r w:rsidRPr="00CE486E">
        <w:rPr>
          <w:color w:val="222222"/>
          <w:sz w:val="28"/>
          <w:szCs w:val="28"/>
          <w:lang w:eastAsia="uk-UA"/>
        </w:rPr>
        <w:t xml:space="preserve">» </w:t>
      </w:r>
      <w:r w:rsidRPr="00CE486E">
        <w:rPr>
          <w:color w:val="222222"/>
          <w:sz w:val="28"/>
          <w:szCs w:val="28"/>
          <w:lang w:val="pl-PL" w:eastAsia="uk-UA"/>
        </w:rPr>
        <w:t>V</w:t>
      </w:r>
      <w:r w:rsidRPr="00CE486E">
        <w:rPr>
          <w:color w:val="222222"/>
          <w:sz w:val="28"/>
          <w:szCs w:val="28"/>
          <w:lang w:eastAsia="uk-UA"/>
        </w:rPr>
        <w:t xml:space="preserve"> </w:t>
      </w:r>
      <w:r w:rsidRPr="00CE486E">
        <w:rPr>
          <w:color w:val="222222"/>
          <w:sz w:val="28"/>
          <w:szCs w:val="28"/>
          <w:lang w:val="pl-PL" w:eastAsia="uk-UA"/>
        </w:rPr>
        <w:t>Mi</w:t>
      </w:r>
      <w:r w:rsidRPr="00CE486E">
        <w:rPr>
          <w:color w:val="222222"/>
          <w:sz w:val="28"/>
          <w:szCs w:val="28"/>
          <w:lang w:eastAsia="uk-UA"/>
        </w:rPr>
        <w:t>ę</w:t>
      </w:r>
      <w:r w:rsidRPr="00CE486E">
        <w:rPr>
          <w:color w:val="222222"/>
          <w:sz w:val="28"/>
          <w:szCs w:val="28"/>
          <w:lang w:val="pl-PL" w:eastAsia="uk-UA"/>
        </w:rPr>
        <w:t>dzynarodowa</w:t>
      </w:r>
      <w:r w:rsidRPr="00CE486E">
        <w:rPr>
          <w:color w:val="222222"/>
          <w:sz w:val="28"/>
          <w:szCs w:val="28"/>
          <w:lang w:eastAsia="uk-UA"/>
        </w:rPr>
        <w:t xml:space="preserve"> </w:t>
      </w:r>
      <w:r w:rsidRPr="00CE486E">
        <w:rPr>
          <w:color w:val="222222"/>
          <w:sz w:val="28"/>
          <w:szCs w:val="28"/>
          <w:lang w:val="pl-PL" w:eastAsia="uk-UA"/>
        </w:rPr>
        <w:t>Konferencja</w:t>
      </w:r>
      <w:r w:rsidRPr="00CE486E">
        <w:rPr>
          <w:color w:val="222222"/>
          <w:sz w:val="28"/>
          <w:szCs w:val="28"/>
          <w:lang w:eastAsia="uk-UA"/>
        </w:rPr>
        <w:t xml:space="preserve"> </w:t>
      </w:r>
      <w:r w:rsidRPr="00CE486E">
        <w:rPr>
          <w:color w:val="222222"/>
          <w:sz w:val="28"/>
          <w:szCs w:val="28"/>
          <w:lang w:val="pl-PL" w:eastAsia="uk-UA"/>
        </w:rPr>
        <w:t>Naukowa</w:t>
      </w:r>
      <w:r w:rsidRPr="00CE486E">
        <w:rPr>
          <w:color w:val="222222"/>
          <w:sz w:val="28"/>
          <w:szCs w:val="28"/>
          <w:lang w:eastAsia="uk-UA"/>
        </w:rPr>
        <w:t xml:space="preserve"> </w:t>
      </w:r>
      <w:r w:rsidRPr="00CE486E">
        <w:rPr>
          <w:color w:val="222222"/>
          <w:sz w:val="28"/>
          <w:szCs w:val="28"/>
          <w:lang w:val="pl-PL" w:eastAsia="uk-UA"/>
        </w:rPr>
        <w:t>Stanis</w:t>
      </w:r>
      <w:r w:rsidRPr="00CE486E">
        <w:rPr>
          <w:color w:val="222222"/>
          <w:sz w:val="28"/>
          <w:szCs w:val="28"/>
          <w:lang w:eastAsia="uk-UA"/>
        </w:rPr>
        <w:t>ł</w:t>
      </w:r>
      <w:r w:rsidRPr="00CE486E">
        <w:rPr>
          <w:color w:val="222222"/>
          <w:sz w:val="28"/>
          <w:szCs w:val="28"/>
          <w:lang w:val="pl-PL" w:eastAsia="uk-UA"/>
        </w:rPr>
        <w:t>aw</w:t>
      </w:r>
      <w:r w:rsidRPr="00CE486E">
        <w:rPr>
          <w:color w:val="222222"/>
          <w:sz w:val="28"/>
          <w:szCs w:val="28"/>
          <w:lang w:eastAsia="uk-UA"/>
        </w:rPr>
        <w:t xml:space="preserve"> </w:t>
      </w:r>
      <w:r w:rsidRPr="00CE486E">
        <w:rPr>
          <w:color w:val="222222"/>
          <w:sz w:val="28"/>
          <w:szCs w:val="28"/>
          <w:lang w:val="pl-PL" w:eastAsia="uk-UA"/>
        </w:rPr>
        <w:t>Moniuszko</w:t>
      </w:r>
      <w:r w:rsidRPr="00CE486E">
        <w:rPr>
          <w:color w:val="222222"/>
          <w:sz w:val="28"/>
          <w:szCs w:val="28"/>
          <w:lang w:eastAsia="uk-UA"/>
        </w:rPr>
        <w:t xml:space="preserve"> </w:t>
      </w:r>
      <w:r w:rsidRPr="00CE486E">
        <w:rPr>
          <w:color w:val="222222"/>
          <w:sz w:val="28"/>
          <w:szCs w:val="28"/>
          <w:lang w:val="pl-PL" w:eastAsia="uk-UA"/>
        </w:rPr>
        <w:t>in</w:t>
      </w:r>
      <w:r w:rsidRPr="00CE486E">
        <w:rPr>
          <w:color w:val="222222"/>
          <w:sz w:val="28"/>
          <w:szCs w:val="28"/>
          <w:lang w:eastAsia="uk-UA"/>
        </w:rPr>
        <w:t xml:space="preserve"> </w:t>
      </w:r>
      <w:r w:rsidRPr="00CE486E">
        <w:rPr>
          <w:color w:val="222222"/>
          <w:sz w:val="28"/>
          <w:szCs w:val="28"/>
          <w:lang w:val="pl-PL" w:eastAsia="uk-UA"/>
        </w:rPr>
        <w:t>memoria</w:t>
      </w:r>
      <w:r w:rsidRPr="00CE486E">
        <w:rPr>
          <w:color w:val="222222"/>
          <w:sz w:val="28"/>
          <w:szCs w:val="28"/>
          <w:lang w:eastAsia="uk-UA"/>
        </w:rPr>
        <w:t xml:space="preserve"> (Музична академія ім. І. Я. Падеревського у Познані, 16 лютого 2017).</w:t>
      </w:r>
    </w:p>
    <w:p w:rsidR="0012084C" w:rsidRPr="00CE486E" w:rsidRDefault="0012084C" w:rsidP="00AA3982">
      <w:pPr>
        <w:pStyle w:val="ad"/>
        <w:numPr>
          <w:ilvl w:val="0"/>
          <w:numId w:val="35"/>
        </w:numPr>
        <w:shd w:val="clear" w:color="auto" w:fill="FFFFFF"/>
        <w:contextualSpacing/>
        <w:rPr>
          <w:color w:val="222222"/>
          <w:sz w:val="28"/>
          <w:szCs w:val="28"/>
          <w:lang w:val="de-DE" w:eastAsia="uk-UA"/>
        </w:rPr>
      </w:pPr>
      <w:r w:rsidRPr="00CE486E">
        <w:rPr>
          <w:color w:val="222222"/>
          <w:sz w:val="28"/>
          <w:szCs w:val="28"/>
          <w:lang w:eastAsia="uk-UA"/>
        </w:rPr>
        <w:t>Доповідь</w:t>
      </w:r>
      <w:r w:rsidRPr="00CE486E">
        <w:rPr>
          <w:color w:val="222222"/>
          <w:sz w:val="28"/>
          <w:szCs w:val="28"/>
          <w:lang w:val="de-DE" w:eastAsia="uk-UA"/>
        </w:rPr>
        <w:t xml:space="preserve"> «Ukrainische Komponistenschule in der Zwischenkriegsperiode des XX Jahrhunderts: Zwischen Modernismus und sozialistischem Realismus» International Musicology Symposium „New music in the “new” Europe between the two world wars”, Ljubljana, 17-19 Marz 2017.</w:t>
      </w:r>
    </w:p>
    <w:p w:rsidR="0012084C" w:rsidRPr="00CE486E" w:rsidRDefault="0012084C" w:rsidP="00AA3982">
      <w:pPr>
        <w:pStyle w:val="ad"/>
        <w:numPr>
          <w:ilvl w:val="0"/>
          <w:numId w:val="35"/>
        </w:numPr>
        <w:shd w:val="clear" w:color="auto" w:fill="FFFFFF"/>
        <w:contextualSpacing/>
        <w:rPr>
          <w:color w:val="222222"/>
          <w:sz w:val="28"/>
          <w:szCs w:val="28"/>
          <w:lang w:eastAsia="uk-UA"/>
        </w:rPr>
      </w:pPr>
      <w:r w:rsidRPr="00CE486E">
        <w:rPr>
          <w:color w:val="222222"/>
          <w:sz w:val="28"/>
          <w:szCs w:val="28"/>
          <w:lang w:eastAsia="uk-UA"/>
        </w:rPr>
        <w:t>Доповідь</w:t>
      </w:r>
      <w:r w:rsidRPr="00CE486E">
        <w:rPr>
          <w:color w:val="222222"/>
          <w:sz w:val="28"/>
          <w:szCs w:val="28"/>
          <w:lang w:val="pl-PL" w:eastAsia="uk-UA"/>
        </w:rPr>
        <w:t xml:space="preserve">: «Polskie wpływy w śpiewograch Mychajła Werbyckiego» VII Międzynarodowa sesja naukowa „Teatr operowy - tradycja, teraźniejszość, przyszłość” Akademia Muzyczna </w:t>
      </w:r>
      <w:r w:rsidRPr="00CE486E">
        <w:rPr>
          <w:color w:val="222222"/>
          <w:sz w:val="28"/>
          <w:szCs w:val="28"/>
          <w:lang w:val="pl-PL" w:eastAsia="uk-UA"/>
        </w:rPr>
        <w:lastRenderedPageBreak/>
        <w:t xml:space="preserve">im. </w:t>
      </w:r>
      <w:r w:rsidRPr="00CE486E">
        <w:rPr>
          <w:color w:val="222222"/>
          <w:sz w:val="28"/>
          <w:szCs w:val="28"/>
          <w:lang w:eastAsia="uk-UA"/>
        </w:rPr>
        <w:t>Feliksa Nowowiejskiego w Bydgoszczy 9 maja 2017.</w:t>
      </w:r>
    </w:p>
    <w:p w:rsidR="0012084C" w:rsidRPr="00CE486E" w:rsidRDefault="0012084C" w:rsidP="00AA3982">
      <w:pPr>
        <w:pStyle w:val="ad"/>
        <w:numPr>
          <w:ilvl w:val="0"/>
          <w:numId w:val="35"/>
        </w:numPr>
        <w:shd w:val="clear" w:color="auto" w:fill="FFFFFF"/>
        <w:contextualSpacing/>
        <w:rPr>
          <w:color w:val="222222"/>
          <w:sz w:val="28"/>
          <w:szCs w:val="28"/>
          <w:lang w:eastAsia="uk-UA"/>
        </w:rPr>
      </w:pPr>
      <w:r w:rsidRPr="00CE486E">
        <w:rPr>
          <w:color w:val="222222"/>
          <w:sz w:val="28"/>
          <w:szCs w:val="28"/>
          <w:lang w:val="ru-RU" w:eastAsia="uk-UA"/>
        </w:rPr>
        <w:t>Доповідь «Духовна атмосфера Львова часів Франца Ксавера Моцарта» Міжнародна наукова конференція в рамках фестивалю</w:t>
      </w:r>
      <w:r w:rsidRPr="00CE486E">
        <w:rPr>
          <w:color w:val="222222"/>
          <w:sz w:val="28"/>
          <w:szCs w:val="28"/>
          <w:lang w:eastAsia="uk-UA"/>
        </w:rPr>
        <w:t> ЛьвівМоцАрт, Палац Потоцьких 19.08.2017</w:t>
      </w:r>
    </w:p>
    <w:p w:rsidR="0012084C" w:rsidRPr="00CE486E" w:rsidRDefault="0012084C" w:rsidP="00AA3982">
      <w:pPr>
        <w:pStyle w:val="ad"/>
        <w:numPr>
          <w:ilvl w:val="0"/>
          <w:numId w:val="35"/>
        </w:numPr>
        <w:shd w:val="clear" w:color="auto" w:fill="FFFFFF"/>
        <w:contextualSpacing/>
        <w:rPr>
          <w:color w:val="222222"/>
          <w:sz w:val="28"/>
          <w:szCs w:val="28"/>
          <w:lang w:eastAsia="uk-UA"/>
        </w:rPr>
      </w:pPr>
      <w:r w:rsidRPr="00CE486E">
        <w:rPr>
          <w:color w:val="222222"/>
          <w:sz w:val="28"/>
          <w:szCs w:val="28"/>
          <w:lang w:val="ru-RU" w:eastAsia="uk-UA"/>
        </w:rPr>
        <w:t>Доповідь «Євсевій Мандичевський як український композитор»,</w:t>
      </w:r>
      <w:r w:rsidRPr="00CE486E">
        <w:rPr>
          <w:color w:val="222222"/>
          <w:sz w:val="28"/>
          <w:szCs w:val="28"/>
          <w:lang w:eastAsia="uk-UA"/>
        </w:rPr>
        <w:t> </w:t>
      </w:r>
      <w:r w:rsidRPr="00CE486E">
        <w:rPr>
          <w:color w:val="222222"/>
          <w:sz w:val="28"/>
          <w:szCs w:val="28"/>
          <w:lang w:val="ru-RU" w:eastAsia="uk-UA"/>
        </w:rPr>
        <w:t>Міжнародний проект</w:t>
      </w:r>
      <w:r w:rsidRPr="00CE486E">
        <w:rPr>
          <w:color w:val="222222"/>
          <w:sz w:val="28"/>
          <w:szCs w:val="28"/>
          <w:lang w:eastAsia="uk-UA"/>
        </w:rPr>
        <w:t> </w:t>
      </w:r>
      <w:r w:rsidRPr="00CE486E">
        <w:rPr>
          <w:color w:val="222222"/>
          <w:sz w:val="28"/>
          <w:szCs w:val="28"/>
          <w:lang w:val="ru-RU" w:eastAsia="uk-UA"/>
        </w:rPr>
        <w:t xml:space="preserve">(Україна, Австрія, США, Данія): Презентація першого видання творів Є. Мандичевського. </w:t>
      </w:r>
      <w:r w:rsidRPr="00CE486E">
        <w:rPr>
          <w:color w:val="222222"/>
          <w:sz w:val="28"/>
          <w:szCs w:val="28"/>
          <w:lang w:eastAsia="uk-UA"/>
        </w:rPr>
        <w:t>ЛНМА ім.М.Лисенка. 4 вересня 2017.</w:t>
      </w:r>
    </w:p>
    <w:p w:rsidR="0012084C" w:rsidRPr="00CE486E" w:rsidRDefault="0012084C" w:rsidP="00AA3982">
      <w:pPr>
        <w:pStyle w:val="ad"/>
        <w:numPr>
          <w:ilvl w:val="0"/>
          <w:numId w:val="35"/>
        </w:numPr>
        <w:shd w:val="clear" w:color="auto" w:fill="FFFFFF"/>
        <w:contextualSpacing/>
        <w:rPr>
          <w:color w:val="222222"/>
          <w:sz w:val="28"/>
          <w:szCs w:val="28"/>
          <w:lang w:eastAsia="uk-UA"/>
        </w:rPr>
      </w:pPr>
      <w:r w:rsidRPr="00CE486E">
        <w:rPr>
          <w:color w:val="222222"/>
          <w:sz w:val="28"/>
          <w:szCs w:val="28"/>
          <w:lang w:eastAsia="uk-UA"/>
        </w:rPr>
        <w:t>Доповідь «Проблеми і завдання опрацювання музичних архівів і фондів у сучасній Україні», Symposium EX UMBRA IN SOLEM. - Lviv: Haliciana Schola Cantorum, УКУ, 02.11.2017.</w:t>
      </w:r>
    </w:p>
    <w:p w:rsidR="0012084C" w:rsidRPr="00CE486E" w:rsidRDefault="0012084C" w:rsidP="00AA3982">
      <w:pPr>
        <w:pStyle w:val="ad"/>
        <w:numPr>
          <w:ilvl w:val="0"/>
          <w:numId w:val="35"/>
        </w:numPr>
        <w:shd w:val="clear" w:color="auto" w:fill="FFFFFF"/>
        <w:contextualSpacing/>
        <w:rPr>
          <w:color w:val="222222"/>
          <w:sz w:val="28"/>
          <w:szCs w:val="28"/>
          <w:lang w:eastAsia="uk-UA"/>
        </w:rPr>
      </w:pPr>
      <w:r w:rsidRPr="00CE486E">
        <w:rPr>
          <w:color w:val="222222"/>
          <w:sz w:val="28"/>
          <w:szCs w:val="28"/>
          <w:lang w:eastAsia="uk-UA"/>
        </w:rPr>
        <w:t>Доповідь</w:t>
      </w:r>
      <w:r w:rsidRPr="00CE486E">
        <w:rPr>
          <w:color w:val="222222"/>
          <w:sz w:val="28"/>
          <w:szCs w:val="28"/>
          <w:lang w:val="pl-PL" w:eastAsia="uk-UA"/>
        </w:rPr>
        <w:t xml:space="preserve"> „Emancypacja kobiet w muzyczno-artystycznym środowisku Galicji” </w:t>
      </w:r>
      <w:r w:rsidRPr="00CE486E">
        <w:rPr>
          <w:color w:val="222222"/>
          <w:sz w:val="28"/>
          <w:szCs w:val="28"/>
          <w:lang w:eastAsia="uk-UA"/>
        </w:rPr>
        <w:t>на</w:t>
      </w:r>
      <w:r w:rsidRPr="00CE486E">
        <w:rPr>
          <w:color w:val="222222"/>
          <w:sz w:val="28"/>
          <w:szCs w:val="28"/>
          <w:lang w:val="pl-PL" w:eastAsia="uk-UA"/>
        </w:rPr>
        <w:t xml:space="preserve"> XVI Międzynarodowej Konferencji Naukowej „MUSICA GALICIANA” pt. </w:t>
      </w:r>
      <w:r w:rsidRPr="00CE486E">
        <w:rPr>
          <w:color w:val="222222"/>
          <w:sz w:val="28"/>
          <w:szCs w:val="28"/>
          <w:lang w:eastAsia="uk-UA"/>
        </w:rPr>
        <w:t>„Kobiety w kulturze muzycznej Galicji” Rzeszów, 16-17 listopada 2017 r.</w:t>
      </w:r>
    </w:p>
    <w:p w:rsidR="0012084C" w:rsidRPr="00CE486E" w:rsidRDefault="0012084C" w:rsidP="00AA3982">
      <w:pPr>
        <w:pStyle w:val="ad"/>
        <w:numPr>
          <w:ilvl w:val="0"/>
          <w:numId w:val="35"/>
        </w:numPr>
        <w:shd w:val="clear" w:color="auto" w:fill="FFFFFF"/>
        <w:contextualSpacing/>
        <w:rPr>
          <w:color w:val="222222"/>
          <w:sz w:val="28"/>
          <w:szCs w:val="28"/>
          <w:lang w:val="pl-PL" w:eastAsia="uk-UA"/>
        </w:rPr>
      </w:pPr>
      <w:r w:rsidRPr="00CE486E">
        <w:rPr>
          <w:color w:val="222222"/>
          <w:sz w:val="28"/>
          <w:szCs w:val="28"/>
          <w:lang w:eastAsia="uk-UA"/>
        </w:rPr>
        <w:t>Доповідь</w:t>
      </w:r>
      <w:r w:rsidRPr="00CE486E">
        <w:rPr>
          <w:color w:val="222222"/>
          <w:sz w:val="28"/>
          <w:szCs w:val="28"/>
          <w:lang w:val="pl-PL" w:eastAsia="uk-UA"/>
        </w:rPr>
        <w:t xml:space="preserve"> „Losy pieśni popularnej we Lwowie na przełomie XIX – XX wieku” Międzynarodowa sesja naukowa «Interpretacje dzieła muzycznego. Teoria i praktyka», Akademia Muzyczna im. Feliksa Nowowiejskiego w Bydgoszczy 23-25 listopada 2017.</w:t>
      </w:r>
    </w:p>
    <w:p w:rsidR="0012084C" w:rsidRPr="00CE486E" w:rsidRDefault="0012084C" w:rsidP="00AA3982">
      <w:pPr>
        <w:pStyle w:val="ad"/>
        <w:numPr>
          <w:ilvl w:val="0"/>
          <w:numId w:val="35"/>
        </w:numPr>
        <w:shd w:val="clear" w:color="auto" w:fill="FFFFFF"/>
        <w:contextualSpacing/>
        <w:rPr>
          <w:color w:val="222222"/>
          <w:sz w:val="28"/>
          <w:szCs w:val="28"/>
          <w:lang w:eastAsia="uk-UA"/>
        </w:rPr>
      </w:pPr>
      <w:r w:rsidRPr="00CE486E">
        <w:rPr>
          <w:color w:val="222222"/>
          <w:sz w:val="28"/>
          <w:szCs w:val="28"/>
          <w:lang w:val="pl-PL" w:eastAsia="uk-UA"/>
        </w:rPr>
        <w:t>Postać Halki z opery Moniuszki w świetle teorii archetypów: paralele w europejskich kulturach narodowych // V</w:t>
      </w:r>
      <w:r w:rsidRPr="00CE486E">
        <w:rPr>
          <w:color w:val="222222"/>
          <w:sz w:val="28"/>
          <w:szCs w:val="28"/>
          <w:lang w:eastAsia="uk-UA"/>
        </w:rPr>
        <w:t>І</w:t>
      </w:r>
      <w:r w:rsidRPr="00CE486E">
        <w:rPr>
          <w:color w:val="222222"/>
          <w:sz w:val="28"/>
          <w:szCs w:val="28"/>
          <w:lang w:val="pl-PL" w:eastAsia="uk-UA"/>
        </w:rPr>
        <w:t xml:space="preserve"> Międzynarodowa Konferencja </w:t>
      </w:r>
      <w:r w:rsidRPr="00CE486E">
        <w:rPr>
          <w:color w:val="222222"/>
          <w:sz w:val="28"/>
          <w:szCs w:val="28"/>
          <w:lang w:val="pl-PL" w:eastAsia="uk-UA"/>
        </w:rPr>
        <w:lastRenderedPageBreak/>
        <w:t>Naukowa Stanisław Moniuszko in memoria (</w:t>
      </w:r>
      <w:r w:rsidRPr="00CE486E">
        <w:rPr>
          <w:color w:val="222222"/>
          <w:sz w:val="28"/>
          <w:szCs w:val="28"/>
          <w:lang w:eastAsia="uk-UA"/>
        </w:rPr>
        <w:t>Музична</w:t>
      </w:r>
      <w:r w:rsidRPr="00CE486E">
        <w:rPr>
          <w:color w:val="222222"/>
          <w:sz w:val="28"/>
          <w:szCs w:val="28"/>
          <w:lang w:val="pl-PL" w:eastAsia="uk-UA"/>
        </w:rPr>
        <w:t xml:space="preserve"> </w:t>
      </w:r>
      <w:r w:rsidRPr="00CE486E">
        <w:rPr>
          <w:color w:val="222222"/>
          <w:sz w:val="28"/>
          <w:szCs w:val="28"/>
          <w:lang w:eastAsia="uk-UA"/>
        </w:rPr>
        <w:t>академія</w:t>
      </w:r>
      <w:r w:rsidRPr="00CE486E">
        <w:rPr>
          <w:color w:val="222222"/>
          <w:sz w:val="28"/>
          <w:szCs w:val="28"/>
          <w:lang w:val="pl-PL" w:eastAsia="uk-UA"/>
        </w:rPr>
        <w:t xml:space="preserve"> </w:t>
      </w:r>
      <w:r w:rsidRPr="00CE486E">
        <w:rPr>
          <w:color w:val="222222"/>
          <w:sz w:val="28"/>
          <w:szCs w:val="28"/>
          <w:lang w:eastAsia="uk-UA"/>
        </w:rPr>
        <w:t>ім</w:t>
      </w:r>
      <w:r w:rsidRPr="00CE486E">
        <w:rPr>
          <w:color w:val="222222"/>
          <w:sz w:val="28"/>
          <w:szCs w:val="28"/>
          <w:lang w:val="pl-PL" w:eastAsia="uk-UA"/>
        </w:rPr>
        <w:t xml:space="preserve">. </w:t>
      </w:r>
      <w:r w:rsidRPr="00CE486E">
        <w:rPr>
          <w:color w:val="222222"/>
          <w:sz w:val="28"/>
          <w:szCs w:val="28"/>
          <w:lang w:eastAsia="uk-UA"/>
        </w:rPr>
        <w:t>І. Я. Падеревського у Познані, 15 лютого 2018).</w:t>
      </w:r>
    </w:p>
    <w:p w:rsidR="0012084C" w:rsidRPr="00CE486E" w:rsidRDefault="0012084C" w:rsidP="00AA3982">
      <w:pPr>
        <w:pStyle w:val="ad"/>
        <w:numPr>
          <w:ilvl w:val="0"/>
          <w:numId w:val="35"/>
        </w:numPr>
        <w:shd w:val="clear" w:color="auto" w:fill="FFFFFF"/>
        <w:contextualSpacing/>
        <w:rPr>
          <w:color w:val="222222"/>
          <w:sz w:val="28"/>
          <w:szCs w:val="28"/>
          <w:lang w:val="pl-PL" w:eastAsia="uk-UA"/>
        </w:rPr>
      </w:pPr>
      <w:r w:rsidRPr="00CE486E">
        <w:rPr>
          <w:color w:val="222222"/>
          <w:sz w:val="28"/>
          <w:szCs w:val="28"/>
          <w:lang w:val="pl-PL" w:eastAsia="uk-UA"/>
        </w:rPr>
        <w:t>Pieśń patriotyczna w życiu muzycznym Lwowa drugiej połowy XIX – początku XX wieku w aspekcie ontologii kulturowej // Międzynarodowa Konferencja Naukowa Idea wolności w twórczości kompozytorskiej i myśli o muzyce (</w:t>
      </w:r>
      <w:r w:rsidRPr="00CE486E">
        <w:rPr>
          <w:color w:val="222222"/>
          <w:sz w:val="28"/>
          <w:szCs w:val="28"/>
          <w:lang w:eastAsia="uk-UA"/>
        </w:rPr>
        <w:t>Ряшівський</w:t>
      </w:r>
      <w:r w:rsidRPr="00CE486E">
        <w:rPr>
          <w:color w:val="222222"/>
          <w:sz w:val="28"/>
          <w:szCs w:val="28"/>
          <w:lang w:val="pl-PL" w:eastAsia="uk-UA"/>
        </w:rPr>
        <w:t xml:space="preserve"> </w:t>
      </w:r>
      <w:r w:rsidRPr="00CE486E">
        <w:rPr>
          <w:color w:val="222222"/>
          <w:sz w:val="28"/>
          <w:szCs w:val="28"/>
          <w:lang w:eastAsia="uk-UA"/>
        </w:rPr>
        <w:t>університет</w:t>
      </w:r>
      <w:r w:rsidRPr="00CE486E">
        <w:rPr>
          <w:color w:val="222222"/>
          <w:sz w:val="28"/>
          <w:szCs w:val="28"/>
          <w:lang w:val="pl-PL" w:eastAsia="uk-UA"/>
        </w:rPr>
        <w:t xml:space="preserve">, </w:t>
      </w:r>
      <w:r w:rsidRPr="00CE486E">
        <w:rPr>
          <w:color w:val="222222"/>
          <w:sz w:val="28"/>
          <w:szCs w:val="28"/>
          <w:lang w:eastAsia="uk-UA"/>
        </w:rPr>
        <w:t>Музичний</w:t>
      </w:r>
      <w:r w:rsidRPr="00CE486E">
        <w:rPr>
          <w:color w:val="222222"/>
          <w:sz w:val="28"/>
          <w:szCs w:val="28"/>
          <w:lang w:val="pl-PL" w:eastAsia="uk-UA"/>
        </w:rPr>
        <w:t xml:space="preserve"> </w:t>
      </w:r>
      <w:r w:rsidRPr="00CE486E">
        <w:rPr>
          <w:color w:val="222222"/>
          <w:sz w:val="28"/>
          <w:szCs w:val="28"/>
          <w:lang w:eastAsia="uk-UA"/>
        </w:rPr>
        <w:t>факультет</w:t>
      </w:r>
      <w:r w:rsidRPr="00CE486E">
        <w:rPr>
          <w:color w:val="222222"/>
          <w:sz w:val="28"/>
          <w:szCs w:val="28"/>
          <w:lang w:val="pl-PL" w:eastAsia="uk-UA"/>
        </w:rPr>
        <w:t xml:space="preserve">, 8 </w:t>
      </w:r>
      <w:r w:rsidRPr="00CE486E">
        <w:rPr>
          <w:color w:val="222222"/>
          <w:sz w:val="28"/>
          <w:szCs w:val="28"/>
          <w:lang w:eastAsia="uk-UA"/>
        </w:rPr>
        <w:t>березня</w:t>
      </w:r>
      <w:r w:rsidRPr="00CE486E">
        <w:rPr>
          <w:color w:val="222222"/>
          <w:sz w:val="28"/>
          <w:szCs w:val="28"/>
          <w:lang w:val="pl-PL" w:eastAsia="uk-UA"/>
        </w:rPr>
        <w:t xml:space="preserve"> 2018).</w:t>
      </w:r>
    </w:p>
    <w:p w:rsidR="0012084C" w:rsidRPr="00CE486E" w:rsidRDefault="0012084C" w:rsidP="00AA3982">
      <w:pPr>
        <w:pStyle w:val="ad"/>
        <w:numPr>
          <w:ilvl w:val="0"/>
          <w:numId w:val="35"/>
        </w:numPr>
        <w:shd w:val="clear" w:color="auto" w:fill="FFFFFF"/>
        <w:contextualSpacing/>
        <w:rPr>
          <w:color w:val="222222"/>
          <w:sz w:val="28"/>
          <w:szCs w:val="28"/>
          <w:lang w:eastAsia="uk-UA"/>
        </w:rPr>
      </w:pPr>
      <w:r w:rsidRPr="00CE486E">
        <w:rPr>
          <w:color w:val="222222"/>
          <w:sz w:val="28"/>
          <w:szCs w:val="28"/>
          <w:lang w:eastAsia="uk-UA"/>
        </w:rPr>
        <w:t>Opera as a market: performance as a marketing move // 33. Slovenske glasbene dneve muzikološki simpozij Vloga nacionalnih opernih gledališč v 20. in 21. stoletju: ob 100. obletnici otvoritve Opere Narodnega gledališča v Ljubljani (Словенська національна музична академія в Любляні, 16 квітня 2018).</w:t>
      </w:r>
    </w:p>
    <w:p w:rsidR="0012084C" w:rsidRPr="00CE486E" w:rsidRDefault="0012084C" w:rsidP="00AA3982">
      <w:pPr>
        <w:pStyle w:val="ad"/>
        <w:numPr>
          <w:ilvl w:val="0"/>
          <w:numId w:val="35"/>
        </w:numPr>
        <w:shd w:val="clear" w:color="auto" w:fill="FFFFFF"/>
        <w:contextualSpacing/>
        <w:rPr>
          <w:color w:val="222222"/>
          <w:sz w:val="28"/>
          <w:szCs w:val="28"/>
          <w:lang w:eastAsia="uk-UA"/>
        </w:rPr>
      </w:pPr>
      <w:r w:rsidRPr="00CE486E">
        <w:rPr>
          <w:color w:val="222222"/>
          <w:sz w:val="28"/>
          <w:szCs w:val="28"/>
          <w:lang w:val="pl-PL" w:eastAsia="uk-UA"/>
        </w:rPr>
        <w:t xml:space="preserve">Luba Kijanowska-Kamińska, Środowisko muzyczne Karola Lipińskiego we Lwowie // VII Międzynarodowa Konferencja Naukowa „Karol Lipiński – życie, działalność epoka”, Wrocławska Akademia Muzyczna im. </w:t>
      </w:r>
      <w:r w:rsidRPr="00CE486E">
        <w:rPr>
          <w:color w:val="222222"/>
          <w:sz w:val="28"/>
          <w:szCs w:val="28"/>
          <w:lang w:eastAsia="uk-UA"/>
        </w:rPr>
        <w:t>K. Lipińskiego, 16 V 2018.</w:t>
      </w:r>
    </w:p>
    <w:p w:rsidR="0012084C" w:rsidRPr="00395596" w:rsidRDefault="0012084C" w:rsidP="00AA3982">
      <w:pPr>
        <w:autoSpaceDE w:val="0"/>
        <w:autoSpaceDN w:val="0"/>
        <w:adjustRightInd w:val="0"/>
        <w:spacing w:after="0" w:line="240" w:lineRule="auto"/>
        <w:ind w:firstLine="567"/>
        <w:jc w:val="both"/>
        <w:rPr>
          <w:rFonts w:ascii="Times New Roman" w:hAnsi="Times New Roman"/>
          <w:sz w:val="28"/>
          <w:szCs w:val="28"/>
        </w:rPr>
      </w:pPr>
    </w:p>
    <w:p w:rsidR="0012084C" w:rsidRPr="00395596" w:rsidRDefault="0012084C" w:rsidP="00AA3982">
      <w:pPr>
        <w:autoSpaceDE w:val="0"/>
        <w:autoSpaceDN w:val="0"/>
        <w:adjustRightInd w:val="0"/>
        <w:spacing w:after="0" w:line="240" w:lineRule="auto"/>
        <w:ind w:firstLine="567"/>
        <w:jc w:val="both"/>
        <w:rPr>
          <w:rFonts w:ascii="Times New Roman" w:hAnsi="Times New Roman"/>
          <w:sz w:val="28"/>
          <w:szCs w:val="28"/>
        </w:rPr>
      </w:pPr>
      <w:r w:rsidRPr="00395596">
        <w:rPr>
          <w:rFonts w:ascii="Times New Roman" w:hAnsi="Times New Roman"/>
          <w:sz w:val="28"/>
          <w:szCs w:val="28"/>
        </w:rPr>
        <w:t>На міжнароджній конференції</w:t>
      </w:r>
      <w:r>
        <w:rPr>
          <w:rFonts w:ascii="Times New Roman" w:hAnsi="Times New Roman"/>
          <w:sz w:val="28"/>
          <w:szCs w:val="28"/>
        </w:rPr>
        <w:t xml:space="preserve"> </w:t>
      </w:r>
      <w:r w:rsidRPr="00395596">
        <w:rPr>
          <w:rFonts w:ascii="Times New Roman" w:hAnsi="Times New Roman"/>
          <w:sz w:val="28"/>
          <w:szCs w:val="28"/>
        </w:rPr>
        <w:t xml:space="preserve">на тему </w:t>
      </w:r>
      <w:r w:rsidRPr="00395596">
        <w:rPr>
          <w:rFonts w:ascii="Times New Roman" w:hAnsi="Times New Roman"/>
          <w:b/>
          <w:sz w:val="28"/>
          <w:szCs w:val="28"/>
        </w:rPr>
        <w:t>«</w:t>
      </w:r>
      <w:r w:rsidRPr="00395596">
        <w:rPr>
          <w:rFonts w:ascii="Times New Roman" w:hAnsi="Times New Roman"/>
          <w:b/>
          <w:i/>
          <w:iCs/>
          <w:sz w:val="28"/>
          <w:szCs w:val="28"/>
        </w:rPr>
        <w:t>Polska i Ukraina – przestrzenie kulturowe i artystyczne»</w:t>
      </w:r>
      <w:r w:rsidRPr="00395596">
        <w:rPr>
          <w:rFonts w:ascii="Times New Roman" w:hAnsi="Times New Roman"/>
          <w:b/>
          <w:sz w:val="28"/>
          <w:szCs w:val="28"/>
        </w:rPr>
        <w:t xml:space="preserve">, </w:t>
      </w:r>
      <w:r w:rsidRPr="00395596">
        <w:rPr>
          <w:rFonts w:ascii="Times New Roman" w:hAnsi="Times New Roman"/>
          <w:sz w:val="28"/>
          <w:szCs w:val="28"/>
        </w:rPr>
        <w:t xml:space="preserve">яка відбулась 10-11 травня 2018 р. в  Поморській музичній академії в Слупську (Польща) </w:t>
      </w:r>
      <w:r w:rsidRPr="00395596">
        <w:rPr>
          <w:rFonts w:ascii="Times New Roman" w:hAnsi="Times New Roman"/>
          <w:iCs/>
          <w:sz w:val="28"/>
          <w:szCs w:val="28"/>
        </w:rPr>
        <w:t>виступили:</w:t>
      </w:r>
    </w:p>
    <w:p w:rsidR="0012084C" w:rsidRPr="00395596" w:rsidRDefault="0012084C" w:rsidP="00AA3982">
      <w:pPr>
        <w:autoSpaceDE w:val="0"/>
        <w:autoSpaceDN w:val="0"/>
        <w:adjustRightInd w:val="0"/>
        <w:spacing w:after="0" w:line="240" w:lineRule="auto"/>
        <w:ind w:firstLine="567"/>
        <w:jc w:val="both"/>
        <w:rPr>
          <w:rFonts w:ascii="Times New Roman" w:hAnsi="Times New Roman"/>
          <w:sz w:val="28"/>
          <w:szCs w:val="28"/>
        </w:rPr>
      </w:pPr>
      <w:r w:rsidRPr="00395596">
        <w:rPr>
          <w:rFonts w:ascii="Times New Roman" w:hAnsi="Times New Roman"/>
          <w:b/>
          <w:sz w:val="28"/>
          <w:szCs w:val="28"/>
        </w:rPr>
        <w:t>Ольга Катрич</w:t>
      </w:r>
      <w:r w:rsidRPr="00395596">
        <w:rPr>
          <w:rFonts w:ascii="Times New Roman" w:hAnsi="Times New Roman"/>
          <w:sz w:val="28"/>
          <w:szCs w:val="28"/>
        </w:rPr>
        <w:t xml:space="preserve"> - з темою "Місце пам’яті як топос мультикультурного ландшафту (з історії Львівської музичної академії)"</w:t>
      </w:r>
    </w:p>
    <w:p w:rsidR="0012084C" w:rsidRPr="00395596" w:rsidRDefault="0012084C" w:rsidP="00AA3982">
      <w:pPr>
        <w:autoSpaceDE w:val="0"/>
        <w:autoSpaceDN w:val="0"/>
        <w:adjustRightInd w:val="0"/>
        <w:spacing w:after="0" w:line="240" w:lineRule="auto"/>
        <w:ind w:firstLine="567"/>
        <w:jc w:val="both"/>
        <w:rPr>
          <w:rFonts w:ascii="Times New Roman" w:hAnsi="Times New Roman"/>
          <w:sz w:val="28"/>
          <w:szCs w:val="28"/>
        </w:rPr>
      </w:pPr>
      <w:r w:rsidRPr="00395596">
        <w:rPr>
          <w:rFonts w:ascii="Times New Roman" w:hAnsi="Times New Roman"/>
          <w:b/>
          <w:sz w:val="28"/>
          <w:szCs w:val="28"/>
        </w:rPr>
        <w:lastRenderedPageBreak/>
        <w:t>Мирослава</w:t>
      </w:r>
      <w:r w:rsidRPr="00395596">
        <w:rPr>
          <w:rFonts w:ascii="Times New Roman" w:hAnsi="Times New Roman"/>
          <w:sz w:val="28"/>
          <w:szCs w:val="28"/>
        </w:rPr>
        <w:t xml:space="preserve"> </w:t>
      </w:r>
      <w:r w:rsidRPr="00395596">
        <w:rPr>
          <w:rFonts w:ascii="Times New Roman" w:hAnsi="Times New Roman"/>
          <w:b/>
          <w:sz w:val="28"/>
          <w:szCs w:val="28"/>
        </w:rPr>
        <w:t>Новакович</w:t>
      </w:r>
      <w:r w:rsidRPr="00395596">
        <w:rPr>
          <w:rFonts w:ascii="Times New Roman" w:hAnsi="Times New Roman"/>
          <w:sz w:val="28"/>
          <w:szCs w:val="28"/>
        </w:rPr>
        <w:t xml:space="preserve"> - з темою "Różnorodność kulturowa Monarchii Austro-Węgierskiej a problem tożsamości galicyjskiej - na przykładzie polsko-ukraińskich kontaktów muzycznych"</w:t>
      </w:r>
    </w:p>
    <w:p w:rsidR="0012084C" w:rsidRDefault="0012084C" w:rsidP="00AA3982">
      <w:pPr>
        <w:autoSpaceDE w:val="0"/>
        <w:autoSpaceDN w:val="0"/>
        <w:adjustRightInd w:val="0"/>
        <w:spacing w:after="0" w:line="240" w:lineRule="auto"/>
        <w:ind w:firstLine="567"/>
        <w:jc w:val="both"/>
        <w:rPr>
          <w:rFonts w:ascii="Times New Roman" w:hAnsi="Times New Roman"/>
          <w:sz w:val="28"/>
          <w:szCs w:val="28"/>
        </w:rPr>
      </w:pPr>
      <w:r w:rsidRPr="00395596">
        <w:rPr>
          <w:rFonts w:ascii="Times New Roman" w:hAnsi="Times New Roman"/>
          <w:b/>
          <w:sz w:val="28"/>
          <w:szCs w:val="28"/>
        </w:rPr>
        <w:t>Антоніна Чубак</w:t>
      </w:r>
      <w:r w:rsidRPr="00395596">
        <w:rPr>
          <w:rFonts w:ascii="Times New Roman" w:hAnsi="Times New Roman"/>
          <w:sz w:val="28"/>
          <w:szCs w:val="28"/>
        </w:rPr>
        <w:t xml:space="preserve"> - з темою "До питання стилю Юзефа Коффлера (на матеріалі камерно-інструментальної творчості)</w:t>
      </w:r>
    </w:p>
    <w:p w:rsidR="0012084C" w:rsidRPr="00B61247" w:rsidRDefault="0012084C" w:rsidP="00AA3982">
      <w:pPr>
        <w:autoSpaceDE w:val="0"/>
        <w:autoSpaceDN w:val="0"/>
        <w:adjustRightInd w:val="0"/>
        <w:spacing w:after="0" w:line="240" w:lineRule="auto"/>
        <w:ind w:firstLine="567"/>
        <w:jc w:val="both"/>
        <w:rPr>
          <w:rFonts w:ascii="Times New Roman" w:hAnsi="Times New Roman"/>
          <w:sz w:val="28"/>
          <w:szCs w:val="28"/>
        </w:rPr>
      </w:pPr>
      <w:r w:rsidRPr="00B61247">
        <w:rPr>
          <w:rFonts w:ascii="Times New Roman" w:hAnsi="Times New Roman"/>
          <w:b/>
          <w:sz w:val="28"/>
          <w:szCs w:val="28"/>
        </w:rPr>
        <w:t>Мирослава Новакович</w:t>
      </w:r>
      <w:r>
        <w:rPr>
          <w:rFonts w:ascii="Times New Roman" w:hAnsi="Times New Roman"/>
          <w:sz w:val="28"/>
          <w:szCs w:val="28"/>
        </w:rPr>
        <w:t xml:space="preserve"> </w:t>
      </w:r>
      <w:r w:rsidR="0044107E" w:rsidRPr="00395596">
        <w:rPr>
          <w:rFonts w:ascii="Times New Roman" w:hAnsi="Times New Roman"/>
          <w:sz w:val="28"/>
          <w:szCs w:val="28"/>
        </w:rPr>
        <w:t xml:space="preserve">- з темою </w:t>
      </w:r>
      <w:r w:rsidRPr="00B61247">
        <w:rPr>
          <w:rFonts w:ascii="Times New Roman" w:hAnsi="Times New Roman"/>
          <w:sz w:val="28"/>
          <w:szCs w:val="28"/>
        </w:rPr>
        <w:t>Fenomen „identyczności halickiej” w twórczości ukraińskich kompozytorów Przemyśla pierwszej połowy ХІХ wieku / «На пограниччі культур і народів». Міжнародна наукова конференція, Санок (Польща), 14-16 вересня 2017р.</w:t>
      </w:r>
    </w:p>
    <w:p w:rsidR="0044107E" w:rsidRPr="0044107E" w:rsidRDefault="0044107E" w:rsidP="0044107E">
      <w:pPr>
        <w:autoSpaceDE w:val="0"/>
        <w:autoSpaceDN w:val="0"/>
        <w:adjustRightInd w:val="0"/>
        <w:spacing w:after="0" w:line="240" w:lineRule="auto"/>
        <w:ind w:firstLine="567"/>
        <w:jc w:val="both"/>
        <w:rPr>
          <w:rFonts w:ascii="Times New Roman" w:hAnsi="Times New Roman"/>
          <w:b/>
          <w:bCs/>
          <w:sz w:val="28"/>
          <w:szCs w:val="28"/>
        </w:rPr>
      </w:pPr>
      <w:r>
        <w:rPr>
          <w:rFonts w:ascii="Times New Roman" w:hAnsi="Times New Roman"/>
          <w:b/>
          <w:bCs/>
          <w:sz w:val="28"/>
          <w:szCs w:val="28"/>
        </w:rPr>
        <w:t>Ірина Зіньків</w:t>
      </w:r>
      <w:r w:rsidR="00E730F8">
        <w:rPr>
          <w:rFonts w:ascii="Times New Roman" w:hAnsi="Times New Roman"/>
          <w:b/>
          <w:bCs/>
          <w:sz w:val="28"/>
          <w:szCs w:val="28"/>
        </w:rPr>
        <w:t xml:space="preserve"> </w:t>
      </w:r>
      <w:r w:rsidRPr="00395596">
        <w:rPr>
          <w:rFonts w:ascii="Times New Roman" w:hAnsi="Times New Roman"/>
          <w:sz w:val="28"/>
          <w:szCs w:val="28"/>
        </w:rPr>
        <w:t>- з темою</w:t>
      </w:r>
      <w:r>
        <w:rPr>
          <w:rFonts w:ascii="Times New Roman" w:hAnsi="Times New Roman"/>
          <w:b/>
          <w:bCs/>
          <w:sz w:val="28"/>
          <w:szCs w:val="28"/>
        </w:rPr>
        <w:t xml:space="preserve"> «</w:t>
      </w:r>
      <w:r w:rsidRPr="0044107E">
        <w:rPr>
          <w:rFonts w:ascii="Times New Roman" w:hAnsi="Times New Roman"/>
          <w:sz w:val="28"/>
          <w:szCs w:val="28"/>
        </w:rPr>
        <w:t>Середньовічні польські та українські гуслі ХІІ - ХІІІ століть : спроба органологічного аналізу та пошуки вихідного прототипу</w:t>
      </w:r>
      <w:r>
        <w:rPr>
          <w:rFonts w:ascii="Times New Roman" w:hAnsi="Times New Roman"/>
          <w:sz w:val="28"/>
          <w:szCs w:val="28"/>
        </w:rPr>
        <w:t>».</w:t>
      </w:r>
    </w:p>
    <w:p w:rsidR="0012084C" w:rsidRPr="00CE486E" w:rsidRDefault="0012084C" w:rsidP="0012084C">
      <w:pPr>
        <w:autoSpaceDE w:val="0"/>
        <w:autoSpaceDN w:val="0"/>
        <w:adjustRightInd w:val="0"/>
        <w:spacing w:after="0" w:line="240" w:lineRule="auto"/>
        <w:ind w:firstLine="567"/>
        <w:jc w:val="both"/>
        <w:rPr>
          <w:rFonts w:ascii="Times New Roman" w:hAnsi="Times New Roman"/>
          <w:sz w:val="28"/>
          <w:szCs w:val="28"/>
        </w:rPr>
      </w:pPr>
      <w:r w:rsidRPr="00CE486E">
        <w:rPr>
          <w:rFonts w:ascii="Times New Roman" w:hAnsi="Times New Roman"/>
          <w:sz w:val="28"/>
          <w:szCs w:val="28"/>
        </w:rPr>
        <w:t>Колектив Проблемної науково-дослідної лабораторії музичної етнології провів понад 3 фольклористично-етнографічних експедицій на теренах Західної України, у результаті яких було охоплено майже 100 населених пунктів і згромаджено понад 4000 народномузичних творів та супутньої інформації до них. Задепоновано сторонніх надходжень біля 500 одиниць традиційної музики. У фоноархів введено понад 400 год. звучання музично- етнографічних матеріалів. У графоархів (граматичні транскрипції народних мелодій) опрацьовано біля 60 авт. арк. народної музики. Для картотеки нотоархіву підготовано майже 12 авт. арк. фонологічних транскрипцій.</w:t>
      </w:r>
    </w:p>
    <w:p w:rsidR="0012084C" w:rsidRPr="00CE486E" w:rsidRDefault="0012084C" w:rsidP="0012084C">
      <w:pPr>
        <w:autoSpaceDE w:val="0"/>
        <w:autoSpaceDN w:val="0"/>
        <w:adjustRightInd w:val="0"/>
        <w:spacing w:after="0" w:line="240" w:lineRule="auto"/>
        <w:ind w:firstLine="567"/>
        <w:jc w:val="both"/>
        <w:rPr>
          <w:rFonts w:ascii="Times New Roman" w:hAnsi="Times New Roman"/>
          <w:sz w:val="28"/>
          <w:szCs w:val="28"/>
        </w:rPr>
      </w:pPr>
      <w:r w:rsidRPr="00CE486E">
        <w:rPr>
          <w:rFonts w:ascii="Times New Roman" w:hAnsi="Times New Roman"/>
          <w:sz w:val="28"/>
          <w:szCs w:val="28"/>
        </w:rPr>
        <w:lastRenderedPageBreak/>
        <w:t>Одним із пріоритетних завдань Львівської національної музичної академії імені М.В. Лисенка є відновлення підвалин національної культурної пам’яті, що демонструють динамічну інтеграцію України у масштабний простір Europa Magna. Цьому, насамперед, сприяло геополітичне розміщення країни і приналежність до християнського ареалу, де впродовж століть нуртувала бословська думка, просвітницькі ідеї та формувалася потужна гуманітарно-мистецька аура. Тож невипадково візитівкою українського музичного мистецтва стало символічне перехрестя Сходу і Заходу, віддавна репрезентоване узгодженою взаємодією як візантійського так і латинського впливів, найяскравіше представлених у барокову добу. Саме в цей час в Україні співіснують такі різноманітні культурні явища як невменне і лінійно-мензуральне письмо, сакральна монодія і партесне багатоголосся, вокальні капели та інструментальні ансамблі, духовне віршування і полемічна література, рукописна практика і друкарство тощо. Все це на фоні впровадження повсюдної музичної освіти при українських храмах і, водночас, європейськи орієнтованих закладів академічного вишколу, демонструє гнучкість, демократизм і відкритість українського соціуму до творчого пошуку, вдосконалення і, головне, орієнтації на визначальний християнський пріоритет − свободу мислення і вибору.</w:t>
      </w:r>
    </w:p>
    <w:p w:rsidR="0012084C" w:rsidRPr="00CE486E" w:rsidRDefault="0012084C" w:rsidP="0012084C">
      <w:pPr>
        <w:autoSpaceDE w:val="0"/>
        <w:autoSpaceDN w:val="0"/>
        <w:adjustRightInd w:val="0"/>
        <w:spacing w:after="0" w:line="240" w:lineRule="auto"/>
        <w:ind w:firstLine="567"/>
        <w:jc w:val="both"/>
        <w:rPr>
          <w:rFonts w:ascii="Times New Roman" w:hAnsi="Times New Roman"/>
          <w:sz w:val="28"/>
          <w:szCs w:val="28"/>
        </w:rPr>
      </w:pPr>
      <w:r w:rsidRPr="00CE486E">
        <w:rPr>
          <w:rFonts w:ascii="Times New Roman" w:hAnsi="Times New Roman"/>
          <w:sz w:val="28"/>
          <w:szCs w:val="28"/>
        </w:rPr>
        <w:t>Зазначені характеристики визначили пріоритети освітньої структури Львівської музичної академії, спрямовані, з одного боку, на достойне представ</w:t>
      </w:r>
      <w:r w:rsidRPr="00CE486E">
        <w:rPr>
          <w:rFonts w:ascii="Times New Roman" w:hAnsi="Times New Roman"/>
          <w:sz w:val="28"/>
          <w:szCs w:val="28"/>
        </w:rPr>
        <w:lastRenderedPageBreak/>
        <w:t>лення української виконавської школи на міжнародній арені, а з іншого боку, на дослідження історичних процесів формування засадничих рис національного музичного мистецтва. З цієї метою у нашому закладі сформовані відповідні структурні ланки та лекційні курси.</w:t>
      </w:r>
    </w:p>
    <w:p w:rsidR="0012084C" w:rsidRPr="00EF7165" w:rsidRDefault="0012084C" w:rsidP="0012084C">
      <w:pPr>
        <w:autoSpaceDE w:val="0"/>
        <w:autoSpaceDN w:val="0"/>
        <w:adjustRightInd w:val="0"/>
        <w:spacing w:after="0" w:line="240" w:lineRule="auto"/>
        <w:ind w:firstLine="567"/>
        <w:jc w:val="both"/>
        <w:rPr>
          <w:rFonts w:ascii="Times New Roman" w:hAnsi="Times New Roman"/>
          <w:sz w:val="28"/>
          <w:szCs w:val="28"/>
        </w:rPr>
      </w:pPr>
      <w:r w:rsidRPr="00EF7165">
        <w:rPr>
          <w:rFonts w:ascii="Times New Roman" w:hAnsi="Times New Roman"/>
          <w:sz w:val="28"/>
          <w:szCs w:val="28"/>
        </w:rPr>
        <w:t>Кафедра музичної медієвістики та україністики, спрямована на опрацювання джерел та архівних матеріалів, вивчення ґенези і подальшого розвитку середньовічного вокального мистецтва (візантійської музики, латинської григоріаніки і української сакральної монодії), барокової культури в межах європейського ареалу, методологію та методи досліджень давньої музики, історію музикознавства як академічної університетської дисципліни.</w:t>
      </w:r>
    </w:p>
    <w:p w:rsidR="0012084C" w:rsidRDefault="0012084C" w:rsidP="00AA3982">
      <w:pPr>
        <w:autoSpaceDE w:val="0"/>
        <w:autoSpaceDN w:val="0"/>
        <w:adjustRightInd w:val="0"/>
        <w:spacing w:after="0" w:line="240" w:lineRule="auto"/>
        <w:ind w:firstLine="567"/>
        <w:jc w:val="both"/>
        <w:rPr>
          <w:rFonts w:ascii="Times New Roman" w:hAnsi="Times New Roman"/>
          <w:sz w:val="28"/>
          <w:szCs w:val="28"/>
        </w:rPr>
      </w:pPr>
      <w:r w:rsidRPr="00CE486E">
        <w:rPr>
          <w:rFonts w:ascii="Times New Roman" w:hAnsi="Times New Roman"/>
          <w:sz w:val="28"/>
          <w:szCs w:val="28"/>
        </w:rPr>
        <w:t>Представлені засоби відображають рівень запотребованості суспільства у віднайденні духовних стержнів національної ідентичності українців, сформованої в лоні європейської мистецької аури і гомілій християнських апологетів. Звідси й постає необхідність відновлення мистецької співпраці, спрямованої до відновлення рівноваги в межах культурного простору Europa Magna.</w:t>
      </w:r>
      <w:r w:rsidR="00AA3982" w:rsidRPr="00AA3982">
        <w:rPr>
          <w:rFonts w:ascii="Times New Roman" w:hAnsi="Times New Roman"/>
          <w:sz w:val="28"/>
          <w:szCs w:val="28"/>
        </w:rPr>
        <w:t xml:space="preserve"> </w:t>
      </w:r>
      <w:r>
        <w:rPr>
          <w:rFonts w:ascii="Times New Roman" w:hAnsi="Times New Roman"/>
          <w:sz w:val="28"/>
          <w:szCs w:val="28"/>
        </w:rPr>
        <w:br w:type="page"/>
      </w:r>
    </w:p>
    <w:p w:rsidR="00D86470" w:rsidRDefault="00D86470" w:rsidP="00D86470">
      <w:pPr>
        <w:spacing w:after="0"/>
        <w:rPr>
          <w:rFonts w:ascii="Times New Roman" w:hAnsi="Times New Roman"/>
          <w:b/>
          <w:sz w:val="28"/>
          <w:szCs w:val="28"/>
        </w:rPr>
      </w:pPr>
    </w:p>
    <w:p w:rsidR="0012084C" w:rsidRPr="00CE486E" w:rsidRDefault="006869D8" w:rsidP="00D86470">
      <w:pPr>
        <w:spacing w:after="0"/>
        <w:rPr>
          <w:rFonts w:ascii="Times New Roman" w:hAnsi="Times New Roman"/>
          <w:b/>
          <w:sz w:val="28"/>
          <w:szCs w:val="28"/>
        </w:rPr>
      </w:pPr>
      <w:r>
        <w:rPr>
          <w:rFonts w:ascii="Times New Roman" w:hAnsi="Times New Roman"/>
          <w:b/>
          <w:sz w:val="28"/>
          <w:szCs w:val="28"/>
        </w:rPr>
        <w:t>Основні н</w:t>
      </w:r>
      <w:r w:rsidR="0012084C" w:rsidRPr="00CE486E">
        <w:rPr>
          <w:rFonts w:ascii="Times New Roman" w:hAnsi="Times New Roman"/>
          <w:b/>
          <w:sz w:val="28"/>
          <w:szCs w:val="28"/>
        </w:rPr>
        <w:t>аукові заходи</w:t>
      </w:r>
    </w:p>
    <w:tbl>
      <w:tblPr>
        <w:tblStyle w:val="af4"/>
        <w:tblW w:w="0" w:type="auto"/>
        <w:tblLook w:val="04A0" w:firstRow="1" w:lastRow="0" w:firstColumn="1" w:lastColumn="0" w:noHBand="0" w:noVBand="1"/>
      </w:tblPr>
      <w:tblGrid>
        <w:gridCol w:w="697"/>
        <w:gridCol w:w="3345"/>
        <w:gridCol w:w="18"/>
        <w:gridCol w:w="1882"/>
        <w:gridCol w:w="73"/>
        <w:gridCol w:w="1888"/>
        <w:gridCol w:w="37"/>
        <w:gridCol w:w="1689"/>
      </w:tblGrid>
      <w:tr w:rsidR="0012084C" w:rsidRPr="00CE486E" w:rsidTr="00AA3982">
        <w:tc>
          <w:tcPr>
            <w:tcW w:w="697"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rPr>
                <w:b/>
                <w:sz w:val="24"/>
                <w:szCs w:val="24"/>
              </w:rPr>
            </w:pPr>
            <w:r w:rsidRPr="00CE486E">
              <w:rPr>
                <w:b/>
                <w:sz w:val="24"/>
                <w:szCs w:val="24"/>
              </w:rPr>
              <w:t>№</w:t>
            </w:r>
          </w:p>
        </w:tc>
        <w:tc>
          <w:tcPr>
            <w:tcW w:w="3363" w:type="dxa"/>
            <w:gridSpan w:val="2"/>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jc w:val="center"/>
              <w:rPr>
                <w:b/>
                <w:sz w:val="24"/>
                <w:szCs w:val="24"/>
              </w:rPr>
            </w:pPr>
            <w:r w:rsidRPr="00CE486E">
              <w:rPr>
                <w:b/>
                <w:sz w:val="24"/>
                <w:szCs w:val="24"/>
              </w:rPr>
              <w:t>Назва, тема</w:t>
            </w:r>
          </w:p>
          <w:p w:rsidR="0012084C" w:rsidRPr="00CE486E" w:rsidRDefault="0012084C" w:rsidP="00AA3982">
            <w:pPr>
              <w:jc w:val="center"/>
              <w:rPr>
                <w:sz w:val="24"/>
                <w:szCs w:val="24"/>
              </w:rPr>
            </w:pPr>
            <w:r w:rsidRPr="00CE486E">
              <w:rPr>
                <w:sz w:val="24"/>
                <w:szCs w:val="24"/>
              </w:rPr>
              <w:t>конкурсу (науково-практичної конференції)</w:t>
            </w:r>
          </w:p>
        </w:tc>
        <w:tc>
          <w:tcPr>
            <w:tcW w:w="1882"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jc w:val="center"/>
              <w:rPr>
                <w:b/>
                <w:sz w:val="24"/>
                <w:szCs w:val="24"/>
              </w:rPr>
            </w:pPr>
            <w:r w:rsidRPr="00CE486E">
              <w:rPr>
                <w:b/>
                <w:sz w:val="24"/>
                <w:szCs w:val="24"/>
              </w:rPr>
              <w:t>Організатор</w:t>
            </w:r>
          </w:p>
        </w:tc>
        <w:tc>
          <w:tcPr>
            <w:tcW w:w="1961" w:type="dxa"/>
            <w:gridSpan w:val="2"/>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jc w:val="center"/>
              <w:rPr>
                <w:b/>
                <w:sz w:val="24"/>
                <w:szCs w:val="24"/>
              </w:rPr>
            </w:pPr>
            <w:r w:rsidRPr="00CE486E">
              <w:rPr>
                <w:b/>
                <w:sz w:val="24"/>
                <w:szCs w:val="24"/>
              </w:rPr>
              <w:t xml:space="preserve">Місце </w:t>
            </w:r>
            <w:r w:rsidRPr="00CE486E">
              <w:rPr>
                <w:sz w:val="24"/>
                <w:szCs w:val="24"/>
              </w:rPr>
              <w:t>проведення</w:t>
            </w:r>
          </w:p>
        </w:tc>
        <w:tc>
          <w:tcPr>
            <w:tcW w:w="1726" w:type="dxa"/>
            <w:gridSpan w:val="2"/>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jc w:val="center"/>
              <w:rPr>
                <w:b/>
                <w:sz w:val="24"/>
                <w:szCs w:val="24"/>
              </w:rPr>
            </w:pPr>
            <w:r w:rsidRPr="00CE486E">
              <w:rPr>
                <w:b/>
                <w:sz w:val="24"/>
                <w:szCs w:val="24"/>
              </w:rPr>
              <w:t>Дата</w:t>
            </w:r>
          </w:p>
          <w:p w:rsidR="0012084C" w:rsidRPr="00CE486E" w:rsidRDefault="0012084C" w:rsidP="00AA3982">
            <w:pPr>
              <w:jc w:val="center"/>
              <w:rPr>
                <w:b/>
                <w:sz w:val="24"/>
                <w:szCs w:val="24"/>
              </w:rPr>
            </w:pPr>
            <w:r w:rsidRPr="00CE486E">
              <w:rPr>
                <w:sz w:val="24"/>
                <w:szCs w:val="24"/>
              </w:rPr>
              <w:t>проведення</w:t>
            </w:r>
          </w:p>
        </w:tc>
      </w:tr>
      <w:tr w:rsidR="0012084C" w:rsidRPr="00CE486E" w:rsidTr="00AA3982">
        <w:tc>
          <w:tcPr>
            <w:tcW w:w="9629" w:type="dxa"/>
            <w:gridSpan w:val="8"/>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pStyle w:val="ae"/>
              <w:spacing w:before="0" w:beforeAutospacing="0" w:after="0" w:afterAutospacing="0" w:line="276" w:lineRule="auto"/>
              <w:ind w:right="288"/>
              <w:jc w:val="center"/>
              <w:rPr>
                <w:b/>
                <w:iCs/>
                <w:lang w:val="ru-RU" w:eastAsia="en-US"/>
              </w:rPr>
            </w:pPr>
            <w:r w:rsidRPr="00CE486E">
              <w:rPr>
                <w:b/>
                <w:iCs/>
                <w:lang w:val="ru-RU" w:eastAsia="en-US"/>
              </w:rPr>
              <w:t>2017 рік</w:t>
            </w:r>
          </w:p>
        </w:tc>
      </w:tr>
      <w:tr w:rsidR="0012084C" w:rsidRPr="00CE486E" w:rsidTr="00AA3982">
        <w:tc>
          <w:tcPr>
            <w:tcW w:w="697"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rPr>
                <w:sz w:val="24"/>
                <w:szCs w:val="24"/>
              </w:rPr>
            </w:pPr>
            <w:r w:rsidRPr="00CE486E">
              <w:rPr>
                <w:sz w:val="24"/>
                <w:szCs w:val="24"/>
              </w:rPr>
              <w:t>1.</w:t>
            </w:r>
          </w:p>
        </w:tc>
        <w:tc>
          <w:tcPr>
            <w:tcW w:w="3363" w:type="dxa"/>
            <w:gridSpan w:val="2"/>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shd w:val="clear" w:color="auto" w:fill="FFFFFF"/>
              <w:ind w:right="288"/>
              <w:rPr>
                <w:sz w:val="24"/>
                <w:szCs w:val="24"/>
              </w:rPr>
            </w:pPr>
            <w:r w:rsidRPr="00CE486E">
              <w:rPr>
                <w:rFonts w:eastAsia="Times New Roman"/>
                <w:sz w:val="24"/>
                <w:szCs w:val="24"/>
              </w:rPr>
              <w:t>Міжнародний науковий симпозіум «Моцартіана: європейський та всеукраїнський аспекти»</w:t>
            </w:r>
          </w:p>
        </w:tc>
        <w:tc>
          <w:tcPr>
            <w:tcW w:w="1882"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rPr>
                <w:sz w:val="24"/>
                <w:szCs w:val="24"/>
                <w:lang w:val="ru-RU"/>
              </w:rPr>
            </w:pPr>
            <w:r w:rsidRPr="00CE486E">
              <w:rPr>
                <w:sz w:val="24"/>
                <w:szCs w:val="24"/>
                <w:lang w:val="ru-RU"/>
              </w:rPr>
              <w:t>ЛНМА ім. М.В. Лисенка,</w:t>
            </w:r>
          </w:p>
          <w:p w:rsidR="0012084C" w:rsidRPr="00CE486E" w:rsidRDefault="0012084C" w:rsidP="00AA3982">
            <w:pPr>
              <w:rPr>
                <w:sz w:val="24"/>
                <w:szCs w:val="24"/>
              </w:rPr>
            </w:pPr>
            <w:r w:rsidRPr="00CE486E">
              <w:rPr>
                <w:sz w:val="24"/>
                <w:szCs w:val="24"/>
                <w:lang w:val="ru-RU"/>
              </w:rPr>
              <w:t>«ЛьвівМоцАрт»</w:t>
            </w:r>
          </w:p>
        </w:tc>
        <w:tc>
          <w:tcPr>
            <w:tcW w:w="1961" w:type="dxa"/>
            <w:gridSpan w:val="2"/>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rPr>
                <w:sz w:val="24"/>
                <w:szCs w:val="24"/>
                <w:lang w:val="ru-RU"/>
              </w:rPr>
            </w:pPr>
            <w:r w:rsidRPr="00CE486E">
              <w:rPr>
                <w:sz w:val="24"/>
                <w:szCs w:val="24"/>
                <w:lang w:val="ru-RU"/>
              </w:rPr>
              <w:t>Палац Потоцьких</w:t>
            </w:r>
          </w:p>
        </w:tc>
        <w:tc>
          <w:tcPr>
            <w:tcW w:w="1726" w:type="dxa"/>
            <w:gridSpan w:val="2"/>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spacing w:line="360" w:lineRule="auto"/>
              <w:rPr>
                <w:color w:val="000000"/>
                <w:sz w:val="24"/>
                <w:szCs w:val="24"/>
                <w:shd w:val="clear" w:color="auto" w:fill="FFFFFF"/>
              </w:rPr>
            </w:pPr>
            <w:r w:rsidRPr="00CE486E">
              <w:rPr>
                <w:color w:val="000000"/>
                <w:sz w:val="24"/>
                <w:szCs w:val="24"/>
                <w:shd w:val="clear" w:color="auto" w:fill="FFFFFF"/>
              </w:rPr>
              <w:t>19.08.2017 р.</w:t>
            </w:r>
          </w:p>
        </w:tc>
      </w:tr>
      <w:tr w:rsidR="0012084C" w:rsidRPr="00CE486E" w:rsidTr="00AA3982">
        <w:tc>
          <w:tcPr>
            <w:tcW w:w="697"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rPr>
                <w:sz w:val="24"/>
                <w:szCs w:val="24"/>
              </w:rPr>
            </w:pPr>
            <w:r w:rsidRPr="00CE486E">
              <w:rPr>
                <w:sz w:val="24"/>
                <w:szCs w:val="24"/>
                <w:lang w:val="en-US"/>
              </w:rPr>
              <w:t>2</w:t>
            </w:r>
            <w:r w:rsidRPr="00CE486E">
              <w:rPr>
                <w:sz w:val="24"/>
                <w:szCs w:val="24"/>
              </w:rPr>
              <w:t>.</w:t>
            </w:r>
          </w:p>
        </w:tc>
        <w:tc>
          <w:tcPr>
            <w:tcW w:w="3363" w:type="dxa"/>
            <w:gridSpan w:val="2"/>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rPr>
                <w:sz w:val="24"/>
                <w:szCs w:val="24"/>
              </w:rPr>
            </w:pPr>
            <w:r w:rsidRPr="00CE486E">
              <w:rPr>
                <w:sz w:val="24"/>
                <w:szCs w:val="24"/>
              </w:rPr>
              <w:t>Науково-творчий композиторський семінар: “Унізм і впливи руху Fluxus у польській музиці 1960-80-х рр.”</w:t>
            </w:r>
          </w:p>
        </w:tc>
        <w:tc>
          <w:tcPr>
            <w:tcW w:w="1882"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rPr>
                <w:sz w:val="24"/>
                <w:szCs w:val="24"/>
                <w:lang w:val="ru-RU"/>
              </w:rPr>
            </w:pPr>
            <w:r w:rsidRPr="00CE486E">
              <w:rPr>
                <w:sz w:val="24"/>
                <w:szCs w:val="24"/>
                <w:lang w:val="ru-RU"/>
              </w:rPr>
              <w:t>ЛНМА ім. М.В. Лисенка</w:t>
            </w:r>
          </w:p>
        </w:tc>
        <w:tc>
          <w:tcPr>
            <w:tcW w:w="1961" w:type="dxa"/>
            <w:gridSpan w:val="2"/>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rPr>
                <w:sz w:val="24"/>
                <w:szCs w:val="24"/>
                <w:lang w:val="ru-RU"/>
              </w:rPr>
            </w:pPr>
            <w:r w:rsidRPr="00CE486E">
              <w:rPr>
                <w:sz w:val="24"/>
                <w:szCs w:val="24"/>
                <w:lang w:val="ru-RU"/>
              </w:rPr>
              <w:t>Студія EESEM ЛНМА імені М.В.Лисенка</w:t>
            </w:r>
          </w:p>
        </w:tc>
        <w:tc>
          <w:tcPr>
            <w:tcW w:w="1726" w:type="dxa"/>
            <w:gridSpan w:val="2"/>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spacing w:line="360" w:lineRule="auto"/>
              <w:rPr>
                <w:sz w:val="24"/>
                <w:szCs w:val="24"/>
              </w:rPr>
            </w:pPr>
            <w:r w:rsidRPr="00CE486E">
              <w:rPr>
                <w:color w:val="000000"/>
                <w:sz w:val="24"/>
                <w:szCs w:val="24"/>
                <w:shd w:val="clear" w:color="auto" w:fill="FFFFFF"/>
              </w:rPr>
              <w:t>21.09.2017</w:t>
            </w:r>
          </w:p>
        </w:tc>
      </w:tr>
      <w:tr w:rsidR="0012084C" w:rsidRPr="00CE486E" w:rsidTr="00AA3982">
        <w:tc>
          <w:tcPr>
            <w:tcW w:w="697"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rPr>
                <w:sz w:val="24"/>
                <w:szCs w:val="24"/>
              </w:rPr>
            </w:pPr>
            <w:r w:rsidRPr="00CE486E">
              <w:rPr>
                <w:sz w:val="24"/>
                <w:szCs w:val="24"/>
                <w:lang w:val="en-US"/>
              </w:rPr>
              <w:t>3</w:t>
            </w:r>
            <w:r w:rsidRPr="00CE486E">
              <w:rPr>
                <w:sz w:val="24"/>
                <w:szCs w:val="24"/>
              </w:rPr>
              <w:t>.</w:t>
            </w:r>
          </w:p>
        </w:tc>
        <w:tc>
          <w:tcPr>
            <w:tcW w:w="3363" w:type="dxa"/>
            <w:gridSpan w:val="2"/>
            <w:tcBorders>
              <w:top w:val="single" w:sz="4" w:space="0" w:color="auto"/>
              <w:left w:val="single" w:sz="4" w:space="0" w:color="auto"/>
              <w:bottom w:val="single" w:sz="4" w:space="0" w:color="auto"/>
              <w:right w:val="single" w:sz="4" w:space="0" w:color="auto"/>
            </w:tcBorders>
          </w:tcPr>
          <w:p w:rsidR="0012084C" w:rsidRPr="00CE486E" w:rsidRDefault="0012084C" w:rsidP="00AA3982">
            <w:pPr>
              <w:pStyle w:val="ae"/>
              <w:shd w:val="clear" w:color="auto" w:fill="FFFFFF"/>
              <w:spacing w:before="0" w:beforeAutospacing="0" w:after="0" w:afterAutospacing="0"/>
              <w:rPr>
                <w:b/>
                <w:bCs/>
                <w:color w:val="000000"/>
                <w:shd w:val="clear" w:color="auto" w:fill="FFFFFF"/>
              </w:rPr>
            </w:pPr>
            <w:r w:rsidRPr="00CE486E">
              <w:rPr>
                <w:color w:val="000000"/>
                <w:lang w:eastAsia="en-US"/>
              </w:rPr>
              <w:t> </w:t>
            </w:r>
            <w:r w:rsidRPr="00CE486E">
              <w:rPr>
                <w:lang w:eastAsia="en-US"/>
              </w:rPr>
              <w:t xml:space="preserve">Науково-творчий композиторський семінар: </w:t>
            </w:r>
            <w:r w:rsidRPr="00CE486E">
              <w:rPr>
                <w:color w:val="000000"/>
                <w:lang w:eastAsia="en-US"/>
              </w:rPr>
              <w:t>“Вплив політичних та суспільних змін на розвиток музичної культури країн Центральної та Східної Європи у другій половині ХХ ст.”</w:t>
            </w:r>
          </w:p>
        </w:tc>
        <w:tc>
          <w:tcPr>
            <w:tcW w:w="1882"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rPr>
                <w:sz w:val="24"/>
                <w:szCs w:val="24"/>
              </w:rPr>
            </w:pPr>
            <w:r w:rsidRPr="00CE486E">
              <w:rPr>
                <w:sz w:val="24"/>
                <w:szCs w:val="24"/>
                <w:lang w:val="ru-RU"/>
              </w:rPr>
              <w:t xml:space="preserve">Національна академія мистецтв України, ЛНМА ім. М.В. Лисенка </w:t>
            </w:r>
          </w:p>
        </w:tc>
        <w:tc>
          <w:tcPr>
            <w:tcW w:w="1961" w:type="dxa"/>
            <w:gridSpan w:val="2"/>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rPr>
                <w:sz w:val="24"/>
                <w:szCs w:val="24"/>
              </w:rPr>
            </w:pPr>
            <w:r w:rsidRPr="00CE486E">
              <w:rPr>
                <w:sz w:val="24"/>
                <w:szCs w:val="24"/>
                <w:lang w:val="ru-RU"/>
              </w:rPr>
              <w:t>ЛНМА ім. М.В. Лисенка</w:t>
            </w:r>
          </w:p>
        </w:tc>
        <w:tc>
          <w:tcPr>
            <w:tcW w:w="1726" w:type="dxa"/>
            <w:gridSpan w:val="2"/>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spacing w:line="360" w:lineRule="auto"/>
              <w:rPr>
                <w:sz w:val="24"/>
                <w:szCs w:val="24"/>
              </w:rPr>
            </w:pPr>
            <w:r w:rsidRPr="00CE486E">
              <w:rPr>
                <w:color w:val="000000"/>
                <w:sz w:val="24"/>
                <w:szCs w:val="24"/>
                <w:shd w:val="clear" w:color="auto" w:fill="FFFFFF"/>
              </w:rPr>
              <w:t>25.09.2017</w:t>
            </w:r>
          </w:p>
        </w:tc>
      </w:tr>
      <w:tr w:rsidR="0012084C" w:rsidRPr="00CE486E" w:rsidTr="00AA3982">
        <w:tc>
          <w:tcPr>
            <w:tcW w:w="697"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rPr>
                <w:sz w:val="24"/>
                <w:szCs w:val="24"/>
                <w:lang w:val="en-US"/>
              </w:rPr>
            </w:pPr>
            <w:r w:rsidRPr="00CE486E">
              <w:rPr>
                <w:sz w:val="24"/>
                <w:szCs w:val="24"/>
                <w:lang w:val="en-US"/>
              </w:rPr>
              <w:t>4.</w:t>
            </w:r>
          </w:p>
        </w:tc>
        <w:tc>
          <w:tcPr>
            <w:tcW w:w="3363" w:type="dxa"/>
            <w:gridSpan w:val="2"/>
            <w:tcBorders>
              <w:top w:val="single" w:sz="4" w:space="0" w:color="auto"/>
              <w:left w:val="single" w:sz="4" w:space="0" w:color="auto"/>
              <w:bottom w:val="single" w:sz="4" w:space="0" w:color="auto"/>
              <w:right w:val="single" w:sz="4" w:space="0" w:color="auto"/>
            </w:tcBorders>
          </w:tcPr>
          <w:p w:rsidR="0012084C" w:rsidRPr="00CE486E" w:rsidRDefault="0012084C" w:rsidP="00AA3982">
            <w:pPr>
              <w:rPr>
                <w:sz w:val="24"/>
                <w:szCs w:val="24"/>
              </w:rPr>
            </w:pPr>
            <w:r w:rsidRPr="00CE486E">
              <w:rPr>
                <w:sz w:val="24"/>
                <w:szCs w:val="24"/>
              </w:rPr>
              <w:t>Науковий семінар до 145-річчя від дня народження Осипа Роздольського</w:t>
            </w:r>
          </w:p>
        </w:tc>
        <w:tc>
          <w:tcPr>
            <w:tcW w:w="1882"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rPr>
                <w:sz w:val="24"/>
                <w:szCs w:val="24"/>
                <w:lang w:val="ru-RU"/>
              </w:rPr>
            </w:pPr>
            <w:r w:rsidRPr="00CE486E">
              <w:rPr>
                <w:sz w:val="24"/>
                <w:szCs w:val="24"/>
                <w:lang w:val="ru-RU"/>
              </w:rPr>
              <w:t>ЛНМА ім. М.В. Лисенка</w:t>
            </w:r>
          </w:p>
        </w:tc>
        <w:tc>
          <w:tcPr>
            <w:tcW w:w="1961" w:type="dxa"/>
            <w:gridSpan w:val="2"/>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rPr>
                <w:sz w:val="24"/>
                <w:szCs w:val="24"/>
                <w:lang w:val="ru-RU"/>
              </w:rPr>
            </w:pPr>
            <w:r w:rsidRPr="00CE486E">
              <w:rPr>
                <w:sz w:val="24"/>
                <w:szCs w:val="24"/>
                <w:lang w:val="ru-RU"/>
              </w:rPr>
              <w:t>ЛНМА ім. М.В. Лисенка</w:t>
            </w:r>
          </w:p>
        </w:tc>
        <w:tc>
          <w:tcPr>
            <w:tcW w:w="1726" w:type="dxa"/>
            <w:gridSpan w:val="2"/>
            <w:tcBorders>
              <w:top w:val="single" w:sz="4" w:space="0" w:color="auto"/>
              <w:left w:val="single" w:sz="4" w:space="0" w:color="auto"/>
              <w:bottom w:val="single" w:sz="4" w:space="0" w:color="auto"/>
              <w:right w:val="single" w:sz="4" w:space="0" w:color="auto"/>
            </w:tcBorders>
          </w:tcPr>
          <w:p w:rsidR="0012084C" w:rsidRPr="00CE486E" w:rsidRDefault="0012084C" w:rsidP="00AA3982">
            <w:pPr>
              <w:spacing w:line="360" w:lineRule="auto"/>
              <w:rPr>
                <w:sz w:val="24"/>
                <w:szCs w:val="24"/>
              </w:rPr>
            </w:pPr>
            <w:r w:rsidRPr="00CE486E">
              <w:rPr>
                <w:sz w:val="24"/>
                <w:szCs w:val="24"/>
              </w:rPr>
              <w:t>30.09.2017 р.</w:t>
            </w:r>
          </w:p>
          <w:p w:rsidR="0012084C" w:rsidRPr="00CE486E" w:rsidRDefault="0012084C" w:rsidP="00AA3982">
            <w:pPr>
              <w:pStyle w:val="ad"/>
              <w:shd w:val="clear" w:color="auto" w:fill="FFFFFF"/>
              <w:ind w:left="0" w:right="288"/>
              <w:rPr>
                <w:rFonts w:eastAsia="Times New Roman"/>
                <w:sz w:val="24"/>
                <w:szCs w:val="24"/>
              </w:rPr>
            </w:pPr>
          </w:p>
        </w:tc>
      </w:tr>
      <w:tr w:rsidR="0012084C" w:rsidRPr="00CE486E" w:rsidTr="00AA3982">
        <w:tc>
          <w:tcPr>
            <w:tcW w:w="697"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rPr>
                <w:sz w:val="24"/>
                <w:szCs w:val="24"/>
              </w:rPr>
            </w:pPr>
            <w:r w:rsidRPr="00CE486E">
              <w:rPr>
                <w:sz w:val="24"/>
                <w:szCs w:val="24"/>
              </w:rPr>
              <w:t>5.</w:t>
            </w:r>
          </w:p>
        </w:tc>
        <w:tc>
          <w:tcPr>
            <w:tcW w:w="3363" w:type="dxa"/>
            <w:gridSpan w:val="2"/>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rPr>
                <w:sz w:val="24"/>
                <w:szCs w:val="24"/>
              </w:rPr>
            </w:pPr>
            <w:r w:rsidRPr="00CE486E">
              <w:rPr>
                <w:sz w:val="24"/>
                <w:szCs w:val="24"/>
              </w:rPr>
              <w:t>Науково-творчий композиторський семінар: “Полішаровість у музичній композиції”</w:t>
            </w:r>
          </w:p>
        </w:tc>
        <w:tc>
          <w:tcPr>
            <w:tcW w:w="1882"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rPr>
                <w:sz w:val="24"/>
                <w:szCs w:val="24"/>
                <w:lang w:val="ru-RU"/>
              </w:rPr>
            </w:pPr>
            <w:r w:rsidRPr="00CE486E">
              <w:rPr>
                <w:sz w:val="24"/>
                <w:szCs w:val="24"/>
                <w:lang w:val="ru-RU"/>
              </w:rPr>
              <w:t>ЛНМА ім. М.В. Лисенка</w:t>
            </w:r>
          </w:p>
        </w:tc>
        <w:tc>
          <w:tcPr>
            <w:tcW w:w="1961" w:type="dxa"/>
            <w:gridSpan w:val="2"/>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rPr>
                <w:sz w:val="24"/>
                <w:szCs w:val="24"/>
                <w:lang w:val="ru-RU"/>
              </w:rPr>
            </w:pPr>
            <w:r w:rsidRPr="00CE486E">
              <w:rPr>
                <w:sz w:val="24"/>
                <w:szCs w:val="24"/>
                <w:lang w:val="ru-RU"/>
              </w:rPr>
              <w:t>Студія EESEM ЛНМА імені М.В.Лисенка</w:t>
            </w:r>
          </w:p>
        </w:tc>
        <w:tc>
          <w:tcPr>
            <w:tcW w:w="1726" w:type="dxa"/>
            <w:gridSpan w:val="2"/>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spacing w:line="360" w:lineRule="auto"/>
              <w:rPr>
                <w:sz w:val="24"/>
                <w:szCs w:val="24"/>
              </w:rPr>
            </w:pPr>
            <w:r w:rsidRPr="00CE486E">
              <w:rPr>
                <w:sz w:val="24"/>
                <w:szCs w:val="24"/>
              </w:rPr>
              <w:t>03.10.2017 р.</w:t>
            </w:r>
          </w:p>
        </w:tc>
      </w:tr>
      <w:tr w:rsidR="0012084C" w:rsidRPr="00CE486E" w:rsidTr="00AA3982">
        <w:tc>
          <w:tcPr>
            <w:tcW w:w="697"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rPr>
                <w:sz w:val="24"/>
                <w:szCs w:val="24"/>
              </w:rPr>
            </w:pPr>
            <w:r w:rsidRPr="00CE486E">
              <w:rPr>
                <w:sz w:val="24"/>
                <w:szCs w:val="24"/>
              </w:rPr>
              <w:t>6.</w:t>
            </w:r>
          </w:p>
        </w:tc>
        <w:tc>
          <w:tcPr>
            <w:tcW w:w="3363" w:type="dxa"/>
            <w:gridSpan w:val="2"/>
            <w:tcBorders>
              <w:top w:val="single" w:sz="4" w:space="0" w:color="auto"/>
              <w:left w:val="single" w:sz="4" w:space="0" w:color="auto"/>
              <w:bottom w:val="single" w:sz="4" w:space="0" w:color="auto"/>
              <w:right w:val="single" w:sz="4" w:space="0" w:color="auto"/>
            </w:tcBorders>
          </w:tcPr>
          <w:p w:rsidR="0012084C" w:rsidRPr="00CE486E" w:rsidRDefault="0012084C" w:rsidP="00AA3982">
            <w:pPr>
              <w:rPr>
                <w:rFonts w:eastAsia="Times New Roman"/>
                <w:sz w:val="24"/>
                <w:szCs w:val="24"/>
              </w:rPr>
            </w:pPr>
            <w:r w:rsidRPr="00CE486E">
              <w:rPr>
                <w:sz w:val="24"/>
                <w:szCs w:val="24"/>
              </w:rPr>
              <w:t xml:space="preserve">Міжнародна наукова конференція до 25-ліття ПНДЛМЕ. </w:t>
            </w:r>
          </w:p>
        </w:tc>
        <w:tc>
          <w:tcPr>
            <w:tcW w:w="1882"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rPr>
                <w:sz w:val="24"/>
                <w:szCs w:val="24"/>
                <w:lang w:val="ru-RU"/>
              </w:rPr>
            </w:pPr>
            <w:r w:rsidRPr="00CE486E">
              <w:rPr>
                <w:sz w:val="24"/>
                <w:szCs w:val="24"/>
                <w:lang w:val="ru-RU"/>
              </w:rPr>
              <w:t>ЛНМА ім. М.В. Лисенка</w:t>
            </w:r>
          </w:p>
        </w:tc>
        <w:tc>
          <w:tcPr>
            <w:tcW w:w="1961" w:type="dxa"/>
            <w:gridSpan w:val="2"/>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rPr>
                <w:sz w:val="24"/>
                <w:szCs w:val="24"/>
                <w:lang w:val="ru-RU"/>
              </w:rPr>
            </w:pPr>
            <w:r w:rsidRPr="00CE486E">
              <w:rPr>
                <w:sz w:val="24"/>
                <w:szCs w:val="24"/>
                <w:lang w:val="ru-RU"/>
              </w:rPr>
              <w:t>ЛНМА ім. М.В. Лисенка</w:t>
            </w:r>
          </w:p>
        </w:tc>
        <w:tc>
          <w:tcPr>
            <w:tcW w:w="1726" w:type="dxa"/>
            <w:gridSpan w:val="2"/>
            <w:tcBorders>
              <w:top w:val="single" w:sz="4" w:space="0" w:color="auto"/>
              <w:left w:val="single" w:sz="4" w:space="0" w:color="auto"/>
              <w:bottom w:val="single" w:sz="4" w:space="0" w:color="auto"/>
              <w:right w:val="single" w:sz="4" w:space="0" w:color="auto"/>
            </w:tcBorders>
          </w:tcPr>
          <w:p w:rsidR="0012084C" w:rsidRPr="00CE486E" w:rsidRDefault="0012084C" w:rsidP="00AA3982">
            <w:pPr>
              <w:spacing w:line="360" w:lineRule="auto"/>
              <w:rPr>
                <w:rFonts w:eastAsia="Times New Roman"/>
                <w:sz w:val="24"/>
                <w:szCs w:val="24"/>
              </w:rPr>
            </w:pPr>
            <w:r w:rsidRPr="00CE486E">
              <w:rPr>
                <w:sz w:val="24"/>
                <w:szCs w:val="24"/>
              </w:rPr>
              <w:t>28 жовтня 2017 р.</w:t>
            </w:r>
            <w:r w:rsidR="00AA3982">
              <w:rPr>
                <w:sz w:val="24"/>
                <w:szCs w:val="24"/>
                <w:lang w:val="en-US"/>
              </w:rPr>
              <w:t xml:space="preserve"> </w:t>
            </w:r>
          </w:p>
        </w:tc>
      </w:tr>
      <w:tr w:rsidR="0012084C" w:rsidRPr="00CE486E" w:rsidTr="00AA3982">
        <w:tc>
          <w:tcPr>
            <w:tcW w:w="697"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rPr>
                <w:sz w:val="24"/>
                <w:szCs w:val="24"/>
              </w:rPr>
            </w:pPr>
            <w:r w:rsidRPr="00CE486E">
              <w:rPr>
                <w:sz w:val="24"/>
                <w:szCs w:val="24"/>
              </w:rPr>
              <w:t>7.</w:t>
            </w:r>
          </w:p>
        </w:tc>
        <w:tc>
          <w:tcPr>
            <w:tcW w:w="3363" w:type="dxa"/>
            <w:gridSpan w:val="2"/>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pStyle w:val="ad"/>
              <w:shd w:val="clear" w:color="auto" w:fill="FFFFFF"/>
              <w:ind w:left="0" w:right="288"/>
              <w:rPr>
                <w:rFonts w:eastAsia="Times New Roman"/>
                <w:sz w:val="24"/>
                <w:szCs w:val="24"/>
              </w:rPr>
            </w:pPr>
            <w:r w:rsidRPr="00CE486E">
              <w:rPr>
                <w:rFonts w:eastAsia="Times New Roman"/>
                <w:sz w:val="24"/>
                <w:szCs w:val="24"/>
              </w:rPr>
              <w:t xml:space="preserve">В рамках Міжнародного фестиваль аудіовізуального мистецтва Науково-творчий композиторський семінар: “ТЕТРАМАТИКА” </w:t>
            </w:r>
          </w:p>
          <w:p w:rsidR="0012084C" w:rsidRPr="00CE486E" w:rsidRDefault="0012084C" w:rsidP="00AA3982">
            <w:pPr>
              <w:pStyle w:val="ad"/>
              <w:shd w:val="clear" w:color="auto" w:fill="FFFFFF"/>
              <w:ind w:left="0" w:right="288"/>
              <w:rPr>
                <w:rFonts w:eastAsia="Times New Roman"/>
                <w:sz w:val="24"/>
                <w:szCs w:val="24"/>
              </w:rPr>
            </w:pPr>
            <w:r w:rsidRPr="00CE486E">
              <w:rPr>
                <w:rFonts w:eastAsia="Times New Roman"/>
                <w:sz w:val="24"/>
                <w:szCs w:val="24"/>
              </w:rPr>
              <w:t> “Філдрекордінг та екологія звукового простору”</w:t>
            </w:r>
          </w:p>
        </w:tc>
        <w:tc>
          <w:tcPr>
            <w:tcW w:w="1882"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rPr>
                <w:rFonts w:eastAsia="Times New Roman"/>
                <w:sz w:val="24"/>
                <w:szCs w:val="24"/>
              </w:rPr>
            </w:pPr>
            <w:r w:rsidRPr="00CE486E">
              <w:rPr>
                <w:rFonts w:eastAsia="Times New Roman"/>
                <w:sz w:val="24"/>
                <w:szCs w:val="24"/>
              </w:rPr>
              <w:t>ЛНМА ім. М.В. Лисенка</w:t>
            </w:r>
          </w:p>
        </w:tc>
        <w:tc>
          <w:tcPr>
            <w:tcW w:w="1961" w:type="dxa"/>
            <w:gridSpan w:val="2"/>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rPr>
                <w:rFonts w:eastAsia="Times New Roman"/>
                <w:sz w:val="24"/>
                <w:szCs w:val="24"/>
              </w:rPr>
            </w:pPr>
            <w:r w:rsidRPr="00CE486E">
              <w:rPr>
                <w:rFonts w:eastAsia="Times New Roman"/>
                <w:sz w:val="24"/>
                <w:szCs w:val="24"/>
              </w:rPr>
              <w:t>Студія EESEM ЛНМА імені М.В.Лисенка</w:t>
            </w:r>
          </w:p>
        </w:tc>
        <w:tc>
          <w:tcPr>
            <w:tcW w:w="1726" w:type="dxa"/>
            <w:gridSpan w:val="2"/>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pStyle w:val="ad"/>
              <w:shd w:val="clear" w:color="auto" w:fill="FFFFFF"/>
              <w:ind w:left="0" w:right="288"/>
              <w:rPr>
                <w:rFonts w:eastAsia="Times New Roman"/>
                <w:sz w:val="24"/>
                <w:szCs w:val="24"/>
              </w:rPr>
            </w:pPr>
            <w:r w:rsidRPr="00CE486E">
              <w:rPr>
                <w:rFonts w:eastAsia="Times New Roman"/>
                <w:sz w:val="24"/>
                <w:szCs w:val="24"/>
              </w:rPr>
              <w:t>14.10.2017 р.</w:t>
            </w:r>
          </w:p>
        </w:tc>
      </w:tr>
      <w:tr w:rsidR="0012084C" w:rsidRPr="00CE486E" w:rsidTr="00AA3982">
        <w:tc>
          <w:tcPr>
            <w:tcW w:w="697"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rPr>
                <w:sz w:val="24"/>
                <w:szCs w:val="24"/>
              </w:rPr>
            </w:pPr>
            <w:r w:rsidRPr="00CE486E">
              <w:rPr>
                <w:sz w:val="24"/>
                <w:szCs w:val="24"/>
              </w:rPr>
              <w:t>8.</w:t>
            </w:r>
          </w:p>
        </w:tc>
        <w:tc>
          <w:tcPr>
            <w:tcW w:w="3363" w:type="dxa"/>
            <w:gridSpan w:val="2"/>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pStyle w:val="ad"/>
              <w:shd w:val="clear" w:color="auto" w:fill="FFFFFF"/>
              <w:ind w:left="0" w:right="288"/>
              <w:rPr>
                <w:rFonts w:eastAsia="Times New Roman"/>
                <w:sz w:val="24"/>
                <w:szCs w:val="24"/>
              </w:rPr>
            </w:pPr>
            <w:r w:rsidRPr="00CE486E">
              <w:rPr>
                <w:rFonts w:eastAsia="Times New Roman"/>
                <w:sz w:val="24"/>
                <w:szCs w:val="24"/>
              </w:rPr>
              <w:t>Х Міжнародна наукова конференція: «Гимнографія, сакральна монодія, церковний спів»</w:t>
            </w:r>
          </w:p>
        </w:tc>
        <w:tc>
          <w:tcPr>
            <w:tcW w:w="1882"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rPr>
                <w:sz w:val="24"/>
                <w:szCs w:val="24"/>
                <w:lang w:val="ru-RU"/>
              </w:rPr>
            </w:pPr>
            <w:r w:rsidRPr="00CE486E">
              <w:rPr>
                <w:sz w:val="24"/>
                <w:szCs w:val="24"/>
                <w:lang w:val="ru-RU"/>
              </w:rPr>
              <w:t>ЛНМА ім. М.В. Лисенка,</w:t>
            </w:r>
          </w:p>
          <w:p w:rsidR="0012084C" w:rsidRPr="00CE486E" w:rsidRDefault="0012084C" w:rsidP="00AA3982">
            <w:pPr>
              <w:rPr>
                <w:sz w:val="24"/>
                <w:szCs w:val="24"/>
              </w:rPr>
            </w:pPr>
            <w:r w:rsidRPr="00CE486E">
              <w:rPr>
                <w:rFonts w:eastAsia="Times New Roman"/>
                <w:sz w:val="24"/>
                <w:szCs w:val="24"/>
              </w:rPr>
              <w:t>Інститут церковної музики УКУ,</w:t>
            </w:r>
            <w:r w:rsidRPr="00CE486E">
              <w:rPr>
                <w:sz w:val="24"/>
                <w:szCs w:val="24"/>
                <w:lang w:val="ru-RU"/>
              </w:rPr>
              <w:t xml:space="preserve"> Національна академія мистецтв України</w:t>
            </w:r>
          </w:p>
        </w:tc>
        <w:tc>
          <w:tcPr>
            <w:tcW w:w="1961" w:type="dxa"/>
            <w:gridSpan w:val="2"/>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rPr>
                <w:sz w:val="24"/>
                <w:szCs w:val="24"/>
              </w:rPr>
            </w:pPr>
            <w:r w:rsidRPr="00CE486E">
              <w:rPr>
                <w:sz w:val="24"/>
                <w:szCs w:val="24"/>
                <w:lang w:val="ru-RU"/>
              </w:rPr>
              <w:t>ЛНМА ім. М.В. Лисенка, Український католицький університет</w:t>
            </w:r>
          </w:p>
        </w:tc>
        <w:tc>
          <w:tcPr>
            <w:tcW w:w="1726" w:type="dxa"/>
            <w:gridSpan w:val="2"/>
            <w:tcBorders>
              <w:top w:val="single" w:sz="4" w:space="0" w:color="auto"/>
              <w:left w:val="single" w:sz="4" w:space="0" w:color="auto"/>
              <w:bottom w:val="single" w:sz="4" w:space="0" w:color="auto"/>
              <w:right w:val="single" w:sz="4" w:space="0" w:color="auto"/>
            </w:tcBorders>
          </w:tcPr>
          <w:p w:rsidR="0012084C" w:rsidRPr="00CE486E" w:rsidRDefault="0012084C" w:rsidP="00AA3982">
            <w:pPr>
              <w:pStyle w:val="ad"/>
              <w:shd w:val="clear" w:color="auto" w:fill="FFFFFF"/>
              <w:ind w:left="0" w:right="288"/>
              <w:rPr>
                <w:rFonts w:eastAsia="Times New Roman"/>
                <w:sz w:val="24"/>
                <w:szCs w:val="24"/>
              </w:rPr>
            </w:pPr>
            <w:r w:rsidRPr="00CE486E">
              <w:rPr>
                <w:rFonts w:eastAsia="Times New Roman"/>
                <w:sz w:val="24"/>
                <w:szCs w:val="24"/>
              </w:rPr>
              <w:t>30-</w:t>
            </w:r>
            <w:r w:rsidRPr="00CE486E">
              <w:rPr>
                <w:rFonts w:eastAsia="Times New Roman"/>
                <w:bCs/>
                <w:sz w:val="24"/>
                <w:szCs w:val="24"/>
              </w:rPr>
              <w:t>31 жовтня</w:t>
            </w:r>
            <w:r w:rsidRPr="00CE486E">
              <w:rPr>
                <w:rFonts w:eastAsia="Times New Roman"/>
                <w:sz w:val="24"/>
                <w:szCs w:val="24"/>
              </w:rPr>
              <w:t xml:space="preserve"> 2017 р.</w:t>
            </w:r>
          </w:p>
          <w:p w:rsidR="0012084C" w:rsidRPr="00CE486E" w:rsidRDefault="0012084C" w:rsidP="00AA3982">
            <w:pPr>
              <w:rPr>
                <w:sz w:val="24"/>
                <w:szCs w:val="24"/>
              </w:rPr>
            </w:pPr>
          </w:p>
        </w:tc>
      </w:tr>
      <w:tr w:rsidR="0012084C" w:rsidRPr="00CE486E" w:rsidTr="00AA3982">
        <w:tc>
          <w:tcPr>
            <w:tcW w:w="697"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rPr>
                <w:sz w:val="24"/>
                <w:szCs w:val="24"/>
              </w:rPr>
            </w:pPr>
            <w:r w:rsidRPr="00CE486E">
              <w:rPr>
                <w:sz w:val="24"/>
                <w:szCs w:val="24"/>
              </w:rPr>
              <w:lastRenderedPageBreak/>
              <w:t>9.</w:t>
            </w:r>
          </w:p>
        </w:tc>
        <w:tc>
          <w:tcPr>
            <w:tcW w:w="3363" w:type="dxa"/>
            <w:gridSpan w:val="2"/>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shd w:val="clear" w:color="auto" w:fill="FFFFFF"/>
              <w:ind w:right="288"/>
              <w:rPr>
                <w:rFonts w:eastAsia="Times New Roman"/>
                <w:sz w:val="24"/>
                <w:szCs w:val="24"/>
              </w:rPr>
            </w:pPr>
            <w:r w:rsidRPr="00CE486E">
              <w:rPr>
                <w:rFonts w:eastAsia="Times New Roman"/>
                <w:sz w:val="24"/>
                <w:szCs w:val="24"/>
              </w:rPr>
              <w:t>Міжнародний науковий симпозіум</w:t>
            </w:r>
          </w:p>
          <w:p w:rsidR="0012084C" w:rsidRPr="00CE486E" w:rsidRDefault="0012084C" w:rsidP="00AA3982">
            <w:pPr>
              <w:shd w:val="clear" w:color="auto" w:fill="FFFFFF"/>
              <w:ind w:right="288"/>
              <w:rPr>
                <w:sz w:val="24"/>
                <w:szCs w:val="24"/>
              </w:rPr>
            </w:pPr>
            <w:r w:rsidRPr="00CE486E">
              <w:rPr>
                <w:rFonts w:eastAsia="Times New Roman"/>
                <w:sz w:val="24"/>
                <w:szCs w:val="24"/>
              </w:rPr>
              <w:t xml:space="preserve"> "EX UMBRA IN SOLEM" </w:t>
            </w:r>
          </w:p>
        </w:tc>
        <w:tc>
          <w:tcPr>
            <w:tcW w:w="1882"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rPr>
                <w:sz w:val="24"/>
                <w:szCs w:val="24"/>
                <w:lang w:val="ru-RU"/>
              </w:rPr>
            </w:pPr>
            <w:r w:rsidRPr="00CE486E">
              <w:rPr>
                <w:sz w:val="24"/>
                <w:szCs w:val="24"/>
                <w:lang w:val="ru-RU"/>
              </w:rPr>
              <w:t>ЛНМА ім. М.В. Лисенка,</w:t>
            </w:r>
          </w:p>
          <w:p w:rsidR="0012084C" w:rsidRPr="00CE486E" w:rsidRDefault="0012084C" w:rsidP="00AA3982">
            <w:pPr>
              <w:rPr>
                <w:sz w:val="24"/>
                <w:szCs w:val="24"/>
              </w:rPr>
            </w:pPr>
            <w:r w:rsidRPr="00CE486E">
              <w:rPr>
                <w:rFonts w:eastAsia="Times New Roman"/>
                <w:sz w:val="24"/>
                <w:szCs w:val="24"/>
              </w:rPr>
              <w:t>Інститут церковної музики УКУ,</w:t>
            </w:r>
            <w:r w:rsidRPr="00CE486E">
              <w:rPr>
                <w:sz w:val="24"/>
                <w:szCs w:val="24"/>
                <w:shd w:val="clear" w:color="auto" w:fill="FFFFFF"/>
              </w:rPr>
              <w:t xml:space="preserve"> швейцарсько-українське товариство  «Haliciana Schola Cantorum»</w:t>
            </w:r>
            <w:r w:rsidRPr="00CE486E">
              <w:rPr>
                <w:rFonts w:eastAsia="Times New Roman"/>
                <w:sz w:val="24"/>
                <w:szCs w:val="24"/>
              </w:rPr>
              <w:t xml:space="preserve"> </w:t>
            </w:r>
          </w:p>
        </w:tc>
        <w:tc>
          <w:tcPr>
            <w:tcW w:w="1961" w:type="dxa"/>
            <w:gridSpan w:val="2"/>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rPr>
                <w:sz w:val="24"/>
                <w:szCs w:val="24"/>
                <w:lang w:val="ru-RU"/>
              </w:rPr>
            </w:pPr>
            <w:r w:rsidRPr="00CE486E">
              <w:rPr>
                <w:sz w:val="24"/>
                <w:szCs w:val="24"/>
                <w:lang w:val="ru-RU"/>
              </w:rPr>
              <w:t>ЛНМА ім. М.В. Лисенка,</w:t>
            </w:r>
          </w:p>
          <w:p w:rsidR="0012084C" w:rsidRPr="00CE486E" w:rsidRDefault="0012084C" w:rsidP="00AA3982">
            <w:pPr>
              <w:rPr>
                <w:sz w:val="24"/>
                <w:szCs w:val="24"/>
              </w:rPr>
            </w:pPr>
            <w:r w:rsidRPr="00CE486E">
              <w:rPr>
                <w:sz w:val="24"/>
                <w:szCs w:val="24"/>
                <w:lang w:val="ru-RU"/>
              </w:rPr>
              <w:t>Український католицький університет</w:t>
            </w:r>
          </w:p>
        </w:tc>
        <w:tc>
          <w:tcPr>
            <w:tcW w:w="1726" w:type="dxa"/>
            <w:gridSpan w:val="2"/>
            <w:tcBorders>
              <w:top w:val="single" w:sz="4" w:space="0" w:color="auto"/>
              <w:left w:val="single" w:sz="4" w:space="0" w:color="auto"/>
              <w:bottom w:val="single" w:sz="4" w:space="0" w:color="auto"/>
              <w:right w:val="single" w:sz="4" w:space="0" w:color="auto"/>
            </w:tcBorders>
          </w:tcPr>
          <w:p w:rsidR="0012084C" w:rsidRPr="00CE486E" w:rsidRDefault="0012084C" w:rsidP="00AA3982">
            <w:pPr>
              <w:shd w:val="clear" w:color="auto" w:fill="FFFFFF"/>
              <w:ind w:right="288"/>
              <w:rPr>
                <w:rFonts w:eastAsia="Times New Roman"/>
                <w:sz w:val="24"/>
                <w:szCs w:val="24"/>
              </w:rPr>
            </w:pPr>
            <w:r w:rsidRPr="00CE486E">
              <w:rPr>
                <w:rFonts w:eastAsia="Times New Roman"/>
                <w:sz w:val="24"/>
                <w:szCs w:val="24"/>
              </w:rPr>
              <w:t>2</w:t>
            </w:r>
            <w:r w:rsidRPr="00CE486E">
              <w:rPr>
                <w:rFonts w:eastAsia="Times New Roman"/>
                <w:b/>
                <w:sz w:val="24"/>
                <w:szCs w:val="24"/>
              </w:rPr>
              <w:t>-</w:t>
            </w:r>
            <w:r w:rsidRPr="00CE486E">
              <w:rPr>
                <w:rFonts w:eastAsia="Times New Roman"/>
                <w:sz w:val="24"/>
                <w:szCs w:val="24"/>
              </w:rPr>
              <w:t>5</w:t>
            </w:r>
            <w:r w:rsidRPr="00CE486E">
              <w:rPr>
                <w:rFonts w:eastAsia="Times New Roman"/>
                <w:bCs/>
                <w:sz w:val="24"/>
                <w:szCs w:val="24"/>
              </w:rPr>
              <w:t> листопа-да</w:t>
            </w:r>
            <w:r w:rsidRPr="00CE486E">
              <w:rPr>
                <w:rFonts w:eastAsia="Times New Roman"/>
                <w:sz w:val="24"/>
                <w:szCs w:val="24"/>
              </w:rPr>
              <w:t xml:space="preserve"> 2017 р.</w:t>
            </w:r>
          </w:p>
          <w:p w:rsidR="0012084C" w:rsidRPr="00CE486E" w:rsidRDefault="0012084C" w:rsidP="00AA3982">
            <w:pPr>
              <w:rPr>
                <w:sz w:val="24"/>
                <w:szCs w:val="24"/>
              </w:rPr>
            </w:pPr>
          </w:p>
        </w:tc>
      </w:tr>
      <w:tr w:rsidR="0012084C" w:rsidRPr="00CE486E" w:rsidTr="00AA3982">
        <w:tc>
          <w:tcPr>
            <w:tcW w:w="697"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rPr>
                <w:sz w:val="24"/>
                <w:szCs w:val="24"/>
              </w:rPr>
            </w:pPr>
            <w:r w:rsidRPr="00CE486E">
              <w:rPr>
                <w:sz w:val="24"/>
                <w:szCs w:val="24"/>
              </w:rPr>
              <w:t>10.</w:t>
            </w:r>
          </w:p>
        </w:tc>
        <w:tc>
          <w:tcPr>
            <w:tcW w:w="3363" w:type="dxa"/>
            <w:gridSpan w:val="2"/>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autoSpaceDE w:val="0"/>
              <w:autoSpaceDN w:val="0"/>
              <w:adjustRightInd w:val="0"/>
              <w:rPr>
                <w:bCs/>
                <w:sz w:val="24"/>
                <w:szCs w:val="24"/>
              </w:rPr>
            </w:pPr>
            <w:r w:rsidRPr="00CE486E">
              <w:rPr>
                <w:bCs/>
                <w:sz w:val="24"/>
                <w:szCs w:val="24"/>
              </w:rPr>
              <w:t>Науково-методична конференція «</w:t>
            </w:r>
            <w:r w:rsidR="003A46D8" w:rsidRPr="00CE486E">
              <w:rPr>
                <w:bCs/>
                <w:sz w:val="24"/>
                <w:szCs w:val="24"/>
              </w:rPr>
              <w:t>Актуальні питання викладання музично-теоретичних дисциплін</w:t>
            </w:r>
            <w:r w:rsidRPr="00CE486E">
              <w:rPr>
                <w:bCs/>
                <w:sz w:val="24"/>
                <w:szCs w:val="24"/>
              </w:rPr>
              <w:t xml:space="preserve">» </w:t>
            </w:r>
          </w:p>
        </w:tc>
        <w:tc>
          <w:tcPr>
            <w:tcW w:w="1882"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rPr>
                <w:sz w:val="24"/>
                <w:szCs w:val="24"/>
              </w:rPr>
            </w:pPr>
            <w:r w:rsidRPr="00CE486E">
              <w:rPr>
                <w:sz w:val="24"/>
                <w:szCs w:val="24"/>
                <w:lang w:val="ru-RU"/>
              </w:rPr>
              <w:t>ЛНМА ім. М.В. Лисенка</w:t>
            </w:r>
          </w:p>
        </w:tc>
        <w:tc>
          <w:tcPr>
            <w:tcW w:w="1961" w:type="dxa"/>
            <w:gridSpan w:val="2"/>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rPr>
                <w:sz w:val="24"/>
                <w:szCs w:val="24"/>
              </w:rPr>
            </w:pPr>
            <w:r w:rsidRPr="00CE486E">
              <w:rPr>
                <w:sz w:val="24"/>
                <w:szCs w:val="24"/>
                <w:lang w:val="ru-RU"/>
              </w:rPr>
              <w:t>ЛНМА ім. М.В. Лисенка</w:t>
            </w:r>
          </w:p>
        </w:tc>
        <w:tc>
          <w:tcPr>
            <w:tcW w:w="1726" w:type="dxa"/>
            <w:gridSpan w:val="2"/>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rPr>
                <w:sz w:val="24"/>
                <w:szCs w:val="24"/>
              </w:rPr>
            </w:pPr>
            <w:r w:rsidRPr="00CE486E">
              <w:rPr>
                <w:bCs/>
                <w:sz w:val="24"/>
                <w:szCs w:val="24"/>
              </w:rPr>
              <w:t>24 Листопада 2017 р.</w:t>
            </w:r>
          </w:p>
        </w:tc>
      </w:tr>
      <w:tr w:rsidR="0012084C" w:rsidRPr="00CE486E" w:rsidTr="00AA3982">
        <w:tc>
          <w:tcPr>
            <w:tcW w:w="697"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rPr>
                <w:sz w:val="24"/>
                <w:szCs w:val="24"/>
              </w:rPr>
            </w:pPr>
            <w:r w:rsidRPr="00CE486E">
              <w:rPr>
                <w:sz w:val="24"/>
                <w:szCs w:val="24"/>
              </w:rPr>
              <w:t>11.</w:t>
            </w:r>
          </w:p>
        </w:tc>
        <w:tc>
          <w:tcPr>
            <w:tcW w:w="3363" w:type="dxa"/>
            <w:gridSpan w:val="2"/>
            <w:tcBorders>
              <w:top w:val="single" w:sz="4" w:space="0" w:color="auto"/>
              <w:left w:val="single" w:sz="4" w:space="0" w:color="auto"/>
              <w:bottom w:val="single" w:sz="4" w:space="0" w:color="auto"/>
              <w:right w:val="single" w:sz="4" w:space="0" w:color="auto"/>
            </w:tcBorders>
          </w:tcPr>
          <w:p w:rsidR="0012084C" w:rsidRPr="00CE486E" w:rsidRDefault="0012084C" w:rsidP="00AA3982">
            <w:pPr>
              <w:rPr>
                <w:sz w:val="24"/>
                <w:szCs w:val="24"/>
              </w:rPr>
            </w:pPr>
            <w:r w:rsidRPr="00CE486E">
              <w:rPr>
                <w:sz w:val="24"/>
                <w:szCs w:val="24"/>
              </w:rPr>
              <w:t>Науковий семінар до 95-ї річниці виходу у світ збірки Климента Квітки «Українські народні мелодії»</w:t>
            </w:r>
          </w:p>
          <w:p w:rsidR="0012084C" w:rsidRPr="00CE486E" w:rsidRDefault="0012084C" w:rsidP="00AA3982">
            <w:pPr>
              <w:rPr>
                <w:sz w:val="24"/>
                <w:szCs w:val="24"/>
              </w:rPr>
            </w:pPr>
          </w:p>
        </w:tc>
        <w:tc>
          <w:tcPr>
            <w:tcW w:w="1882"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rPr>
                <w:sz w:val="24"/>
                <w:szCs w:val="24"/>
              </w:rPr>
            </w:pPr>
            <w:r w:rsidRPr="00CE486E">
              <w:rPr>
                <w:sz w:val="24"/>
                <w:szCs w:val="24"/>
                <w:lang w:val="ru-RU"/>
              </w:rPr>
              <w:t>ЛНМА ім. М.В. Лисенка, Національна академія мистецтв України,</w:t>
            </w:r>
          </w:p>
        </w:tc>
        <w:tc>
          <w:tcPr>
            <w:tcW w:w="1961" w:type="dxa"/>
            <w:gridSpan w:val="2"/>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rPr>
                <w:sz w:val="24"/>
                <w:szCs w:val="24"/>
              </w:rPr>
            </w:pPr>
            <w:r w:rsidRPr="00CE486E">
              <w:rPr>
                <w:sz w:val="24"/>
                <w:szCs w:val="24"/>
                <w:lang w:val="ru-RU"/>
              </w:rPr>
              <w:t>ЛНМА ім. М.В. Лисенка</w:t>
            </w:r>
          </w:p>
        </w:tc>
        <w:tc>
          <w:tcPr>
            <w:tcW w:w="1726" w:type="dxa"/>
            <w:gridSpan w:val="2"/>
            <w:tcBorders>
              <w:top w:val="single" w:sz="4" w:space="0" w:color="auto"/>
              <w:left w:val="single" w:sz="4" w:space="0" w:color="auto"/>
              <w:bottom w:val="single" w:sz="4" w:space="0" w:color="auto"/>
              <w:right w:val="single" w:sz="4" w:space="0" w:color="auto"/>
            </w:tcBorders>
          </w:tcPr>
          <w:p w:rsidR="0012084C" w:rsidRPr="00CE486E" w:rsidRDefault="0012084C" w:rsidP="0012084C">
            <w:pPr>
              <w:numPr>
                <w:ilvl w:val="0"/>
                <w:numId w:val="26"/>
              </w:numPr>
              <w:spacing w:after="0" w:line="360" w:lineRule="auto"/>
              <w:ind w:left="0"/>
              <w:rPr>
                <w:sz w:val="24"/>
                <w:szCs w:val="24"/>
              </w:rPr>
            </w:pPr>
            <w:r w:rsidRPr="00CE486E">
              <w:rPr>
                <w:sz w:val="24"/>
                <w:szCs w:val="24"/>
              </w:rPr>
              <w:t>25 листопада 2017 р.</w:t>
            </w:r>
          </w:p>
          <w:p w:rsidR="0012084C" w:rsidRPr="00CE486E" w:rsidRDefault="0012084C" w:rsidP="00AA3982">
            <w:pPr>
              <w:rPr>
                <w:sz w:val="24"/>
                <w:szCs w:val="24"/>
              </w:rPr>
            </w:pPr>
          </w:p>
        </w:tc>
      </w:tr>
      <w:tr w:rsidR="0044107E" w:rsidRPr="00CE486E" w:rsidTr="00AA3982">
        <w:tc>
          <w:tcPr>
            <w:tcW w:w="697" w:type="dxa"/>
            <w:tcBorders>
              <w:top w:val="single" w:sz="4" w:space="0" w:color="auto"/>
              <w:left w:val="single" w:sz="4" w:space="0" w:color="auto"/>
              <w:bottom w:val="single" w:sz="4" w:space="0" w:color="auto"/>
              <w:right w:val="single" w:sz="4" w:space="0" w:color="auto"/>
            </w:tcBorders>
          </w:tcPr>
          <w:p w:rsidR="0044107E" w:rsidRPr="00CE486E" w:rsidRDefault="00B76586" w:rsidP="0044107E">
            <w:pPr>
              <w:rPr>
                <w:sz w:val="24"/>
                <w:szCs w:val="24"/>
              </w:rPr>
            </w:pPr>
            <w:r>
              <w:rPr>
                <w:sz w:val="24"/>
                <w:szCs w:val="24"/>
              </w:rPr>
              <w:t>12.</w:t>
            </w:r>
          </w:p>
        </w:tc>
        <w:tc>
          <w:tcPr>
            <w:tcW w:w="3363" w:type="dxa"/>
            <w:gridSpan w:val="2"/>
            <w:tcBorders>
              <w:top w:val="single" w:sz="4" w:space="0" w:color="auto"/>
              <w:left w:val="single" w:sz="4" w:space="0" w:color="auto"/>
              <w:bottom w:val="single" w:sz="4" w:space="0" w:color="auto"/>
              <w:right w:val="single" w:sz="4" w:space="0" w:color="auto"/>
            </w:tcBorders>
          </w:tcPr>
          <w:p w:rsidR="0044107E" w:rsidRPr="00CE486E" w:rsidRDefault="0044107E" w:rsidP="0044107E">
            <w:pPr>
              <w:rPr>
                <w:sz w:val="24"/>
                <w:szCs w:val="24"/>
              </w:rPr>
            </w:pPr>
            <w:r w:rsidRPr="0044107E">
              <w:rPr>
                <w:sz w:val="24"/>
                <w:szCs w:val="24"/>
              </w:rPr>
              <w:t>Міжнародна науково-практична конференція “Український джаз на перехресті культур: сучасний стан, тенденції та перспективи”</w:t>
            </w:r>
          </w:p>
        </w:tc>
        <w:tc>
          <w:tcPr>
            <w:tcW w:w="1882" w:type="dxa"/>
            <w:tcBorders>
              <w:top w:val="single" w:sz="4" w:space="0" w:color="auto"/>
              <w:left w:val="single" w:sz="4" w:space="0" w:color="auto"/>
              <w:bottom w:val="single" w:sz="4" w:space="0" w:color="auto"/>
              <w:right w:val="single" w:sz="4" w:space="0" w:color="auto"/>
            </w:tcBorders>
          </w:tcPr>
          <w:p w:rsidR="0044107E" w:rsidRPr="00CE486E" w:rsidRDefault="0044107E" w:rsidP="0044107E">
            <w:pPr>
              <w:rPr>
                <w:sz w:val="24"/>
                <w:szCs w:val="24"/>
              </w:rPr>
            </w:pPr>
            <w:r w:rsidRPr="00CE486E">
              <w:rPr>
                <w:sz w:val="24"/>
                <w:szCs w:val="24"/>
                <w:lang w:val="ru-RU"/>
              </w:rPr>
              <w:t>ЛНМА ім. М.В. Лисенка</w:t>
            </w:r>
          </w:p>
        </w:tc>
        <w:tc>
          <w:tcPr>
            <w:tcW w:w="1961" w:type="dxa"/>
            <w:gridSpan w:val="2"/>
            <w:tcBorders>
              <w:top w:val="single" w:sz="4" w:space="0" w:color="auto"/>
              <w:left w:val="single" w:sz="4" w:space="0" w:color="auto"/>
              <w:bottom w:val="single" w:sz="4" w:space="0" w:color="auto"/>
              <w:right w:val="single" w:sz="4" w:space="0" w:color="auto"/>
            </w:tcBorders>
          </w:tcPr>
          <w:p w:rsidR="0044107E" w:rsidRPr="00CE486E" w:rsidRDefault="0044107E" w:rsidP="0044107E">
            <w:pPr>
              <w:rPr>
                <w:sz w:val="24"/>
                <w:szCs w:val="24"/>
              </w:rPr>
            </w:pPr>
            <w:r w:rsidRPr="00CE486E">
              <w:rPr>
                <w:sz w:val="24"/>
                <w:szCs w:val="24"/>
                <w:lang w:val="ru-RU"/>
              </w:rPr>
              <w:t>ЛНМА ім. М.В. Лисенка</w:t>
            </w:r>
          </w:p>
        </w:tc>
        <w:tc>
          <w:tcPr>
            <w:tcW w:w="1726" w:type="dxa"/>
            <w:gridSpan w:val="2"/>
            <w:tcBorders>
              <w:top w:val="single" w:sz="4" w:space="0" w:color="auto"/>
              <w:left w:val="single" w:sz="4" w:space="0" w:color="auto"/>
              <w:bottom w:val="single" w:sz="4" w:space="0" w:color="auto"/>
              <w:right w:val="single" w:sz="4" w:space="0" w:color="auto"/>
            </w:tcBorders>
          </w:tcPr>
          <w:p w:rsidR="0044107E" w:rsidRPr="00CE486E" w:rsidRDefault="0044107E" w:rsidP="0044107E">
            <w:pPr>
              <w:spacing w:after="0" w:line="360" w:lineRule="auto"/>
              <w:rPr>
                <w:sz w:val="24"/>
                <w:szCs w:val="24"/>
              </w:rPr>
            </w:pPr>
            <w:r w:rsidRPr="0044107E">
              <w:rPr>
                <w:sz w:val="24"/>
                <w:szCs w:val="24"/>
              </w:rPr>
              <w:t>2-5 грудня 2017р.</w:t>
            </w:r>
          </w:p>
        </w:tc>
      </w:tr>
      <w:tr w:rsidR="00B76586" w:rsidRPr="00CE486E" w:rsidTr="00AA3982">
        <w:tc>
          <w:tcPr>
            <w:tcW w:w="697" w:type="dxa"/>
            <w:tcBorders>
              <w:top w:val="single" w:sz="4" w:space="0" w:color="auto"/>
              <w:left w:val="single" w:sz="4" w:space="0" w:color="auto"/>
              <w:bottom w:val="single" w:sz="4" w:space="0" w:color="auto"/>
              <w:right w:val="single" w:sz="4" w:space="0" w:color="auto"/>
            </w:tcBorders>
          </w:tcPr>
          <w:p w:rsidR="00B76586" w:rsidRDefault="00B76586" w:rsidP="00B76586">
            <w:pPr>
              <w:rPr>
                <w:sz w:val="24"/>
                <w:szCs w:val="24"/>
              </w:rPr>
            </w:pPr>
            <w:r>
              <w:rPr>
                <w:sz w:val="24"/>
                <w:szCs w:val="24"/>
              </w:rPr>
              <w:t>13.</w:t>
            </w:r>
          </w:p>
        </w:tc>
        <w:tc>
          <w:tcPr>
            <w:tcW w:w="3363" w:type="dxa"/>
            <w:gridSpan w:val="2"/>
            <w:tcBorders>
              <w:top w:val="single" w:sz="4" w:space="0" w:color="auto"/>
              <w:left w:val="single" w:sz="4" w:space="0" w:color="auto"/>
              <w:bottom w:val="single" w:sz="4" w:space="0" w:color="auto"/>
              <w:right w:val="single" w:sz="4" w:space="0" w:color="auto"/>
            </w:tcBorders>
          </w:tcPr>
          <w:p w:rsidR="00B76586" w:rsidRPr="0044107E" w:rsidRDefault="00B76586" w:rsidP="00B76586">
            <w:pPr>
              <w:rPr>
                <w:sz w:val="24"/>
                <w:szCs w:val="24"/>
              </w:rPr>
            </w:pPr>
            <w:r w:rsidRPr="00B76586">
              <w:rPr>
                <w:sz w:val="24"/>
                <w:szCs w:val="24"/>
              </w:rPr>
              <w:t>Міжвузівська конференція та конкурс на кафедрі хорового та оперно-симфонічного диригування</w:t>
            </w:r>
          </w:p>
        </w:tc>
        <w:tc>
          <w:tcPr>
            <w:tcW w:w="1882" w:type="dxa"/>
            <w:tcBorders>
              <w:top w:val="single" w:sz="4" w:space="0" w:color="auto"/>
              <w:left w:val="single" w:sz="4" w:space="0" w:color="auto"/>
              <w:bottom w:val="single" w:sz="4" w:space="0" w:color="auto"/>
              <w:right w:val="single" w:sz="4" w:space="0" w:color="auto"/>
            </w:tcBorders>
          </w:tcPr>
          <w:p w:rsidR="00B76586" w:rsidRPr="00CE486E" w:rsidRDefault="00B76586" w:rsidP="00B76586">
            <w:pPr>
              <w:rPr>
                <w:sz w:val="24"/>
                <w:szCs w:val="24"/>
              </w:rPr>
            </w:pPr>
            <w:r w:rsidRPr="00CE486E">
              <w:rPr>
                <w:sz w:val="24"/>
                <w:szCs w:val="24"/>
                <w:lang w:val="ru-RU"/>
              </w:rPr>
              <w:t>ЛНМА ім. М.В. Лисенка</w:t>
            </w:r>
          </w:p>
        </w:tc>
        <w:tc>
          <w:tcPr>
            <w:tcW w:w="1961" w:type="dxa"/>
            <w:gridSpan w:val="2"/>
            <w:tcBorders>
              <w:top w:val="single" w:sz="4" w:space="0" w:color="auto"/>
              <w:left w:val="single" w:sz="4" w:space="0" w:color="auto"/>
              <w:bottom w:val="single" w:sz="4" w:space="0" w:color="auto"/>
              <w:right w:val="single" w:sz="4" w:space="0" w:color="auto"/>
            </w:tcBorders>
          </w:tcPr>
          <w:p w:rsidR="00B76586" w:rsidRPr="00CE486E" w:rsidRDefault="00B76586" w:rsidP="00B76586">
            <w:pPr>
              <w:rPr>
                <w:sz w:val="24"/>
                <w:szCs w:val="24"/>
              </w:rPr>
            </w:pPr>
            <w:r w:rsidRPr="00CE486E">
              <w:rPr>
                <w:sz w:val="24"/>
                <w:szCs w:val="24"/>
                <w:lang w:val="ru-RU"/>
              </w:rPr>
              <w:t>ЛНМА ім. М.В. Лисенка</w:t>
            </w:r>
          </w:p>
        </w:tc>
        <w:tc>
          <w:tcPr>
            <w:tcW w:w="1726" w:type="dxa"/>
            <w:gridSpan w:val="2"/>
            <w:tcBorders>
              <w:top w:val="single" w:sz="4" w:space="0" w:color="auto"/>
              <w:left w:val="single" w:sz="4" w:space="0" w:color="auto"/>
              <w:bottom w:val="single" w:sz="4" w:space="0" w:color="auto"/>
              <w:right w:val="single" w:sz="4" w:space="0" w:color="auto"/>
            </w:tcBorders>
          </w:tcPr>
          <w:p w:rsidR="00B76586" w:rsidRPr="00B76586" w:rsidRDefault="00B76586" w:rsidP="00B76586">
            <w:pPr>
              <w:spacing w:after="0" w:line="360" w:lineRule="auto"/>
              <w:rPr>
                <w:sz w:val="24"/>
                <w:szCs w:val="24"/>
                <w:lang w:val="ru-RU"/>
              </w:rPr>
            </w:pPr>
            <w:r>
              <w:rPr>
                <w:sz w:val="24"/>
                <w:szCs w:val="24"/>
              </w:rPr>
              <w:t>15 грудня 2017 р.</w:t>
            </w:r>
          </w:p>
        </w:tc>
      </w:tr>
      <w:tr w:rsidR="0012084C" w:rsidRPr="00CE486E" w:rsidTr="00AA3982">
        <w:tc>
          <w:tcPr>
            <w:tcW w:w="9629" w:type="dxa"/>
            <w:gridSpan w:val="8"/>
          </w:tcPr>
          <w:p w:rsidR="0012084C" w:rsidRPr="00CE486E" w:rsidRDefault="0012084C" w:rsidP="00AA3982">
            <w:pPr>
              <w:jc w:val="center"/>
              <w:rPr>
                <w:rFonts w:eastAsia="Times New Roman"/>
                <w:b/>
                <w:sz w:val="24"/>
                <w:szCs w:val="24"/>
              </w:rPr>
            </w:pPr>
            <w:r w:rsidRPr="00CE486E">
              <w:rPr>
                <w:rFonts w:eastAsia="Times New Roman"/>
                <w:b/>
                <w:sz w:val="24"/>
                <w:szCs w:val="24"/>
                <w:lang w:val="en-US"/>
              </w:rPr>
              <w:t xml:space="preserve">2018 </w:t>
            </w:r>
            <w:r w:rsidRPr="00CE486E">
              <w:rPr>
                <w:rFonts w:eastAsia="Times New Roman"/>
                <w:b/>
                <w:sz w:val="24"/>
                <w:szCs w:val="24"/>
              </w:rPr>
              <w:t>рік</w:t>
            </w:r>
          </w:p>
        </w:tc>
      </w:tr>
      <w:tr w:rsidR="0012084C" w:rsidRPr="00CE486E" w:rsidTr="00AA3982">
        <w:tc>
          <w:tcPr>
            <w:tcW w:w="697" w:type="dxa"/>
          </w:tcPr>
          <w:p w:rsidR="0012084C" w:rsidRPr="00CE486E" w:rsidRDefault="0012084C" w:rsidP="00AA3982">
            <w:pPr>
              <w:rPr>
                <w:sz w:val="24"/>
                <w:szCs w:val="24"/>
              </w:rPr>
            </w:pPr>
            <w:r w:rsidRPr="00CE486E">
              <w:rPr>
                <w:sz w:val="24"/>
                <w:szCs w:val="24"/>
              </w:rPr>
              <w:t>1.</w:t>
            </w:r>
          </w:p>
        </w:tc>
        <w:tc>
          <w:tcPr>
            <w:tcW w:w="3345" w:type="dxa"/>
          </w:tcPr>
          <w:p w:rsidR="0012084C" w:rsidRPr="00CE486E" w:rsidRDefault="0012084C" w:rsidP="00807465">
            <w:pPr>
              <w:shd w:val="clear" w:color="auto" w:fill="FFFFFF"/>
              <w:ind w:right="288"/>
              <w:rPr>
                <w:rFonts w:eastAsia="Times New Roman"/>
                <w:sz w:val="24"/>
                <w:szCs w:val="24"/>
                <w:lang w:val="ru-RU"/>
              </w:rPr>
            </w:pPr>
            <w:r w:rsidRPr="00CE486E">
              <w:rPr>
                <w:rFonts w:eastAsia="Times New Roman"/>
                <w:sz w:val="24"/>
                <w:szCs w:val="24"/>
                <w:lang w:val="ru-RU"/>
              </w:rPr>
              <w:t>Всеукраїнський конкурс наукових робіт з музичного мистецтва серед аспірантів та пошукувачів у двох турах. Перший тур -письмова робота. Другий тур - публічний виступ на науковій конференції.</w:t>
            </w:r>
            <w:r w:rsidR="00807465">
              <w:rPr>
                <w:rFonts w:eastAsia="Times New Roman"/>
                <w:sz w:val="24"/>
                <w:szCs w:val="24"/>
                <w:lang w:val="ru-RU"/>
              </w:rPr>
              <w:t xml:space="preserve"> </w:t>
            </w:r>
          </w:p>
        </w:tc>
        <w:tc>
          <w:tcPr>
            <w:tcW w:w="1973" w:type="dxa"/>
            <w:gridSpan w:val="3"/>
          </w:tcPr>
          <w:p w:rsidR="0012084C" w:rsidRPr="00CE486E" w:rsidRDefault="0012084C" w:rsidP="00AA3982">
            <w:pPr>
              <w:rPr>
                <w:sz w:val="24"/>
                <w:szCs w:val="24"/>
              </w:rPr>
            </w:pPr>
            <w:r w:rsidRPr="00CE486E">
              <w:rPr>
                <w:sz w:val="24"/>
                <w:szCs w:val="24"/>
                <w:lang w:val="ru-RU"/>
              </w:rPr>
              <w:t xml:space="preserve">відділ аспірантури та докторантури, </w:t>
            </w:r>
            <w:r w:rsidRPr="00CE486E">
              <w:rPr>
                <w:sz w:val="24"/>
                <w:szCs w:val="24"/>
              </w:rPr>
              <w:t xml:space="preserve">музикознавчі кафедри </w:t>
            </w:r>
          </w:p>
        </w:tc>
        <w:tc>
          <w:tcPr>
            <w:tcW w:w="1925" w:type="dxa"/>
            <w:gridSpan w:val="2"/>
          </w:tcPr>
          <w:p w:rsidR="0012084C" w:rsidRPr="00CE486E" w:rsidRDefault="0012084C" w:rsidP="00AA3982">
            <w:pPr>
              <w:rPr>
                <w:sz w:val="24"/>
                <w:szCs w:val="24"/>
              </w:rPr>
            </w:pPr>
            <w:r w:rsidRPr="00CE486E">
              <w:rPr>
                <w:sz w:val="24"/>
                <w:szCs w:val="24"/>
                <w:lang w:val="ru-RU"/>
              </w:rPr>
              <w:t>ЛНМА ім. М.В. Лисенка</w:t>
            </w:r>
          </w:p>
        </w:tc>
        <w:tc>
          <w:tcPr>
            <w:tcW w:w="1689" w:type="dxa"/>
          </w:tcPr>
          <w:p w:rsidR="0012084C" w:rsidRPr="00CE486E" w:rsidRDefault="0012084C" w:rsidP="00807465">
            <w:pPr>
              <w:rPr>
                <w:sz w:val="24"/>
                <w:szCs w:val="24"/>
                <w:lang w:val="ru-RU"/>
              </w:rPr>
            </w:pPr>
            <w:r w:rsidRPr="00CE486E">
              <w:rPr>
                <w:rFonts w:eastAsia="Times New Roman"/>
                <w:sz w:val="24"/>
                <w:szCs w:val="24"/>
                <w:lang w:val="ru-RU"/>
              </w:rPr>
              <w:t xml:space="preserve">Перший тур - 15 січня  - 15 лютого 2018 р. </w:t>
            </w:r>
            <w:r w:rsidRPr="00CE486E">
              <w:rPr>
                <w:rFonts w:eastAsia="Times New Roman"/>
                <w:sz w:val="24"/>
                <w:szCs w:val="24"/>
                <w:lang w:val="ru-RU"/>
              </w:rPr>
              <w:br/>
              <w:t>Другий тур - 28 лютого 2018 р.</w:t>
            </w:r>
            <w:r w:rsidR="00807465">
              <w:rPr>
                <w:rFonts w:eastAsia="Times New Roman"/>
                <w:sz w:val="24"/>
                <w:szCs w:val="24"/>
                <w:lang w:val="ru-RU"/>
              </w:rPr>
              <w:t xml:space="preserve"> </w:t>
            </w:r>
          </w:p>
        </w:tc>
      </w:tr>
      <w:tr w:rsidR="0012084C" w:rsidRPr="00CE486E" w:rsidTr="00AA3982">
        <w:tc>
          <w:tcPr>
            <w:tcW w:w="697" w:type="dxa"/>
          </w:tcPr>
          <w:p w:rsidR="0012084C" w:rsidRPr="00CE486E" w:rsidRDefault="0012084C" w:rsidP="00AA3982">
            <w:pPr>
              <w:rPr>
                <w:sz w:val="24"/>
                <w:szCs w:val="24"/>
              </w:rPr>
            </w:pPr>
            <w:r w:rsidRPr="00CE486E">
              <w:rPr>
                <w:sz w:val="24"/>
                <w:szCs w:val="24"/>
              </w:rPr>
              <w:t>2.</w:t>
            </w:r>
          </w:p>
        </w:tc>
        <w:tc>
          <w:tcPr>
            <w:tcW w:w="3345" w:type="dxa"/>
          </w:tcPr>
          <w:p w:rsidR="0012084C" w:rsidRPr="00CE486E" w:rsidRDefault="0012084C" w:rsidP="00AA3982">
            <w:pPr>
              <w:rPr>
                <w:rFonts w:eastAsia="Times New Roman"/>
                <w:sz w:val="24"/>
                <w:szCs w:val="24"/>
              </w:rPr>
            </w:pPr>
            <w:r w:rsidRPr="00CE486E">
              <w:rPr>
                <w:sz w:val="24"/>
                <w:szCs w:val="24"/>
              </w:rPr>
              <w:t>Науковий семінар до 155-річчя від дня народження Остапа Нижанківського</w:t>
            </w:r>
          </w:p>
        </w:tc>
        <w:tc>
          <w:tcPr>
            <w:tcW w:w="1973" w:type="dxa"/>
            <w:gridSpan w:val="3"/>
          </w:tcPr>
          <w:p w:rsidR="0012084C" w:rsidRPr="00CE486E" w:rsidRDefault="0012084C" w:rsidP="00AA3982">
            <w:pPr>
              <w:rPr>
                <w:sz w:val="24"/>
                <w:szCs w:val="24"/>
              </w:rPr>
            </w:pPr>
            <w:r w:rsidRPr="00CE486E">
              <w:rPr>
                <w:rFonts w:eastAsia="Times New Roman"/>
                <w:color w:val="222222"/>
                <w:sz w:val="24"/>
                <w:szCs w:val="24"/>
                <w:lang w:eastAsia="uk-UA"/>
              </w:rPr>
              <w:t>кафедра музичної фольклористики</w:t>
            </w:r>
          </w:p>
        </w:tc>
        <w:tc>
          <w:tcPr>
            <w:tcW w:w="1925" w:type="dxa"/>
            <w:gridSpan w:val="2"/>
          </w:tcPr>
          <w:p w:rsidR="0012084C" w:rsidRPr="00CE486E" w:rsidRDefault="0012084C" w:rsidP="00AA3982">
            <w:pPr>
              <w:rPr>
                <w:sz w:val="24"/>
                <w:szCs w:val="24"/>
              </w:rPr>
            </w:pPr>
            <w:r w:rsidRPr="00CE486E">
              <w:rPr>
                <w:sz w:val="24"/>
                <w:szCs w:val="24"/>
                <w:lang w:val="ru-RU"/>
              </w:rPr>
              <w:t>ЛНМА ім. М.В. Лисенка</w:t>
            </w:r>
          </w:p>
        </w:tc>
        <w:tc>
          <w:tcPr>
            <w:tcW w:w="1689" w:type="dxa"/>
          </w:tcPr>
          <w:p w:rsidR="0012084C" w:rsidRPr="00CE486E" w:rsidRDefault="0012084C" w:rsidP="009A3316">
            <w:pPr>
              <w:numPr>
                <w:ilvl w:val="0"/>
                <w:numId w:val="27"/>
              </w:numPr>
              <w:spacing w:after="0" w:line="360" w:lineRule="auto"/>
              <w:ind w:left="0"/>
              <w:rPr>
                <w:sz w:val="24"/>
                <w:szCs w:val="24"/>
              </w:rPr>
            </w:pPr>
            <w:r w:rsidRPr="00CE486E">
              <w:rPr>
                <w:sz w:val="24"/>
                <w:szCs w:val="24"/>
              </w:rPr>
              <w:t>27 січня 2018 р.</w:t>
            </w:r>
            <w:r w:rsidR="009A3316">
              <w:rPr>
                <w:sz w:val="24"/>
                <w:szCs w:val="24"/>
                <w:lang w:val="en-US"/>
              </w:rPr>
              <w:t xml:space="preserve"> </w:t>
            </w:r>
          </w:p>
        </w:tc>
      </w:tr>
      <w:tr w:rsidR="0012084C" w:rsidRPr="00CE486E" w:rsidTr="00AA3982">
        <w:tc>
          <w:tcPr>
            <w:tcW w:w="697" w:type="dxa"/>
          </w:tcPr>
          <w:p w:rsidR="0012084C" w:rsidRPr="00CE486E" w:rsidRDefault="0012084C" w:rsidP="00AA3982">
            <w:pPr>
              <w:rPr>
                <w:sz w:val="24"/>
                <w:szCs w:val="24"/>
              </w:rPr>
            </w:pPr>
            <w:r w:rsidRPr="00CE486E">
              <w:rPr>
                <w:sz w:val="24"/>
                <w:szCs w:val="24"/>
              </w:rPr>
              <w:t>3.</w:t>
            </w:r>
          </w:p>
        </w:tc>
        <w:tc>
          <w:tcPr>
            <w:tcW w:w="3345" w:type="dxa"/>
          </w:tcPr>
          <w:p w:rsidR="0012084C" w:rsidRPr="00CE486E" w:rsidRDefault="0012084C" w:rsidP="0012084C">
            <w:pPr>
              <w:numPr>
                <w:ilvl w:val="0"/>
                <w:numId w:val="29"/>
              </w:numPr>
              <w:spacing w:after="0" w:line="240" w:lineRule="auto"/>
              <w:ind w:left="0"/>
              <w:rPr>
                <w:sz w:val="24"/>
                <w:szCs w:val="24"/>
                <w:lang w:val="ru-RU"/>
              </w:rPr>
            </w:pPr>
            <w:r w:rsidRPr="00CE486E">
              <w:rPr>
                <w:sz w:val="24"/>
                <w:szCs w:val="24"/>
                <w:lang w:val="ru-RU"/>
              </w:rPr>
              <w:t xml:space="preserve">Наукова конференціїя «Українська музична культура: традиції та перспективи розвитку” </w:t>
            </w:r>
          </w:p>
        </w:tc>
        <w:tc>
          <w:tcPr>
            <w:tcW w:w="1973" w:type="dxa"/>
            <w:gridSpan w:val="3"/>
          </w:tcPr>
          <w:p w:rsidR="0012084C" w:rsidRPr="00CE486E" w:rsidRDefault="0012084C" w:rsidP="00AA3982">
            <w:pPr>
              <w:rPr>
                <w:sz w:val="24"/>
                <w:szCs w:val="24"/>
                <w:lang w:val="en-US"/>
              </w:rPr>
            </w:pPr>
            <w:r w:rsidRPr="00CE486E">
              <w:rPr>
                <w:sz w:val="24"/>
                <w:szCs w:val="24"/>
                <w:lang w:val="ru-RU"/>
              </w:rPr>
              <w:t>кафедра теорії музики,</w:t>
            </w:r>
          </w:p>
        </w:tc>
        <w:tc>
          <w:tcPr>
            <w:tcW w:w="1925" w:type="dxa"/>
            <w:gridSpan w:val="2"/>
          </w:tcPr>
          <w:p w:rsidR="0012084C" w:rsidRPr="00CE486E" w:rsidRDefault="0012084C" w:rsidP="00AA3982">
            <w:pPr>
              <w:rPr>
                <w:sz w:val="24"/>
                <w:szCs w:val="24"/>
              </w:rPr>
            </w:pPr>
            <w:r w:rsidRPr="00CE486E">
              <w:rPr>
                <w:sz w:val="24"/>
                <w:szCs w:val="24"/>
                <w:lang w:val="ru-RU"/>
              </w:rPr>
              <w:t>ЛНМА ім. М.В. Лисенка</w:t>
            </w:r>
          </w:p>
        </w:tc>
        <w:tc>
          <w:tcPr>
            <w:tcW w:w="1689" w:type="dxa"/>
          </w:tcPr>
          <w:p w:rsidR="0012084C" w:rsidRPr="00CE486E" w:rsidRDefault="0012084C" w:rsidP="00AA3982">
            <w:pPr>
              <w:rPr>
                <w:sz w:val="24"/>
                <w:szCs w:val="24"/>
              </w:rPr>
            </w:pPr>
            <w:r w:rsidRPr="00CE486E">
              <w:rPr>
                <w:sz w:val="24"/>
                <w:szCs w:val="24"/>
              </w:rPr>
              <w:t>15 лютого 2018 р.</w:t>
            </w:r>
          </w:p>
        </w:tc>
      </w:tr>
      <w:tr w:rsidR="0012084C" w:rsidRPr="00CE486E" w:rsidTr="00AA3982">
        <w:tc>
          <w:tcPr>
            <w:tcW w:w="697" w:type="dxa"/>
          </w:tcPr>
          <w:p w:rsidR="0012084C" w:rsidRPr="00CE486E" w:rsidRDefault="0012084C" w:rsidP="00AA3982">
            <w:pPr>
              <w:rPr>
                <w:sz w:val="24"/>
                <w:szCs w:val="24"/>
              </w:rPr>
            </w:pPr>
            <w:r w:rsidRPr="00CE486E">
              <w:rPr>
                <w:sz w:val="24"/>
                <w:szCs w:val="24"/>
              </w:rPr>
              <w:t>4.</w:t>
            </w:r>
          </w:p>
        </w:tc>
        <w:tc>
          <w:tcPr>
            <w:tcW w:w="3345" w:type="dxa"/>
          </w:tcPr>
          <w:p w:rsidR="0012084C" w:rsidRPr="00CE486E" w:rsidRDefault="0012084C" w:rsidP="0012084C">
            <w:pPr>
              <w:numPr>
                <w:ilvl w:val="0"/>
                <w:numId w:val="29"/>
              </w:numPr>
              <w:spacing w:after="0" w:line="240" w:lineRule="auto"/>
              <w:ind w:left="0"/>
              <w:rPr>
                <w:sz w:val="24"/>
                <w:szCs w:val="24"/>
                <w:lang w:val="ru-RU"/>
              </w:rPr>
            </w:pPr>
            <w:r w:rsidRPr="00CE486E">
              <w:rPr>
                <w:sz w:val="24"/>
                <w:szCs w:val="24"/>
                <w:lang w:val="ru-RU"/>
              </w:rPr>
              <w:t xml:space="preserve">Регіональна науково-практична конференція </w:t>
            </w:r>
          </w:p>
          <w:p w:rsidR="0012084C" w:rsidRPr="00CE486E" w:rsidRDefault="0012084C" w:rsidP="009A3316">
            <w:pPr>
              <w:numPr>
                <w:ilvl w:val="0"/>
                <w:numId w:val="29"/>
              </w:numPr>
              <w:spacing w:after="0" w:line="240" w:lineRule="auto"/>
              <w:ind w:left="0"/>
              <w:rPr>
                <w:sz w:val="24"/>
                <w:szCs w:val="24"/>
                <w:lang w:val="ru-RU"/>
              </w:rPr>
            </w:pPr>
            <w:r w:rsidRPr="00CE486E">
              <w:rPr>
                <w:sz w:val="24"/>
                <w:szCs w:val="24"/>
                <w:lang w:val="ru-RU"/>
              </w:rPr>
              <w:lastRenderedPageBreak/>
              <w:t>„Фах піаніста-концертмейстера: історія, теорія, практика”</w:t>
            </w:r>
            <w:r w:rsidR="009A3316" w:rsidRPr="009A3316">
              <w:rPr>
                <w:sz w:val="24"/>
                <w:szCs w:val="24"/>
                <w:lang w:val="ru-RU"/>
              </w:rPr>
              <w:t xml:space="preserve"> </w:t>
            </w:r>
          </w:p>
        </w:tc>
        <w:tc>
          <w:tcPr>
            <w:tcW w:w="1973" w:type="dxa"/>
            <w:gridSpan w:val="3"/>
          </w:tcPr>
          <w:p w:rsidR="0012084C" w:rsidRPr="00CE486E" w:rsidRDefault="0012084C" w:rsidP="00AA3982">
            <w:pPr>
              <w:rPr>
                <w:sz w:val="24"/>
                <w:szCs w:val="24"/>
                <w:lang w:val="ru-RU"/>
              </w:rPr>
            </w:pPr>
            <w:r w:rsidRPr="00CE486E">
              <w:rPr>
                <w:sz w:val="24"/>
                <w:szCs w:val="24"/>
                <w:lang w:val="ru-RU"/>
              </w:rPr>
              <w:lastRenderedPageBreak/>
              <w:t>кафедра концертмейстера</w:t>
            </w:r>
          </w:p>
        </w:tc>
        <w:tc>
          <w:tcPr>
            <w:tcW w:w="1925" w:type="dxa"/>
            <w:gridSpan w:val="2"/>
          </w:tcPr>
          <w:p w:rsidR="0012084C" w:rsidRPr="00CE486E" w:rsidRDefault="0012084C" w:rsidP="00AA3982">
            <w:pPr>
              <w:rPr>
                <w:sz w:val="24"/>
                <w:szCs w:val="24"/>
                <w:lang w:val="ru-RU"/>
              </w:rPr>
            </w:pPr>
            <w:r w:rsidRPr="00CE486E">
              <w:rPr>
                <w:sz w:val="24"/>
                <w:szCs w:val="24"/>
                <w:lang w:val="ru-RU"/>
              </w:rPr>
              <w:t>ЛНМА ім. М.В. Лисенка</w:t>
            </w:r>
          </w:p>
        </w:tc>
        <w:tc>
          <w:tcPr>
            <w:tcW w:w="1689" w:type="dxa"/>
          </w:tcPr>
          <w:p w:rsidR="0012084C" w:rsidRPr="00CE486E" w:rsidRDefault="0012084C" w:rsidP="00AA3982">
            <w:pPr>
              <w:rPr>
                <w:sz w:val="24"/>
                <w:szCs w:val="24"/>
              </w:rPr>
            </w:pPr>
            <w:r w:rsidRPr="00CE486E">
              <w:rPr>
                <w:sz w:val="24"/>
                <w:szCs w:val="24"/>
              </w:rPr>
              <w:t>17 лютого 2018 р.</w:t>
            </w:r>
          </w:p>
        </w:tc>
      </w:tr>
      <w:tr w:rsidR="0012084C" w:rsidRPr="00CE486E" w:rsidTr="00AA3982">
        <w:tc>
          <w:tcPr>
            <w:tcW w:w="697" w:type="dxa"/>
          </w:tcPr>
          <w:p w:rsidR="0012084C" w:rsidRPr="00CE486E" w:rsidRDefault="0012084C" w:rsidP="00AA3982">
            <w:pPr>
              <w:rPr>
                <w:sz w:val="24"/>
                <w:szCs w:val="24"/>
              </w:rPr>
            </w:pPr>
            <w:r w:rsidRPr="00CE486E">
              <w:rPr>
                <w:sz w:val="24"/>
                <w:szCs w:val="24"/>
              </w:rPr>
              <w:t>5.</w:t>
            </w:r>
          </w:p>
        </w:tc>
        <w:tc>
          <w:tcPr>
            <w:tcW w:w="3345" w:type="dxa"/>
          </w:tcPr>
          <w:p w:rsidR="0012084C" w:rsidRPr="00CE486E" w:rsidRDefault="0012084C" w:rsidP="00AA3982">
            <w:pPr>
              <w:rPr>
                <w:sz w:val="24"/>
                <w:szCs w:val="24"/>
              </w:rPr>
            </w:pPr>
            <w:r w:rsidRPr="00CE486E">
              <w:rPr>
                <w:sz w:val="24"/>
                <w:szCs w:val="24"/>
              </w:rPr>
              <w:t>Науково-практична конференція «Курс загального та спеціалізованого фортепіано як один з базових компонентів навчального процесу в музичних освітніх закладах України»</w:t>
            </w:r>
          </w:p>
        </w:tc>
        <w:tc>
          <w:tcPr>
            <w:tcW w:w="1973" w:type="dxa"/>
            <w:gridSpan w:val="3"/>
          </w:tcPr>
          <w:p w:rsidR="0012084C" w:rsidRPr="00CE486E" w:rsidRDefault="0012084C" w:rsidP="00AA3982">
            <w:pPr>
              <w:rPr>
                <w:sz w:val="24"/>
                <w:szCs w:val="24"/>
              </w:rPr>
            </w:pPr>
            <w:r w:rsidRPr="00CE486E">
              <w:rPr>
                <w:sz w:val="24"/>
                <w:szCs w:val="24"/>
              </w:rPr>
              <w:t>кафедра загального та спеціалізованого фортепіано</w:t>
            </w:r>
          </w:p>
        </w:tc>
        <w:tc>
          <w:tcPr>
            <w:tcW w:w="1925" w:type="dxa"/>
            <w:gridSpan w:val="2"/>
          </w:tcPr>
          <w:p w:rsidR="0012084C" w:rsidRPr="00CE486E" w:rsidRDefault="0012084C" w:rsidP="00AA3982">
            <w:pPr>
              <w:rPr>
                <w:sz w:val="24"/>
                <w:szCs w:val="24"/>
                <w:lang w:val="ru-RU"/>
              </w:rPr>
            </w:pPr>
            <w:r w:rsidRPr="00CE486E">
              <w:rPr>
                <w:sz w:val="24"/>
                <w:szCs w:val="24"/>
                <w:lang w:val="ru-RU"/>
              </w:rPr>
              <w:t>ЛНМА ім. М.В. Лисенка</w:t>
            </w:r>
          </w:p>
        </w:tc>
        <w:tc>
          <w:tcPr>
            <w:tcW w:w="1689" w:type="dxa"/>
          </w:tcPr>
          <w:p w:rsidR="0012084C" w:rsidRPr="00CE486E" w:rsidRDefault="0012084C" w:rsidP="00AA3982">
            <w:pPr>
              <w:rPr>
                <w:rFonts w:eastAsia="Times New Roman"/>
                <w:sz w:val="24"/>
                <w:szCs w:val="24"/>
              </w:rPr>
            </w:pPr>
            <w:r w:rsidRPr="00CE486E">
              <w:rPr>
                <w:sz w:val="24"/>
                <w:szCs w:val="24"/>
              </w:rPr>
              <w:t>20 лютого 2018 р.</w:t>
            </w:r>
          </w:p>
        </w:tc>
      </w:tr>
      <w:tr w:rsidR="0012084C" w:rsidRPr="00CE486E" w:rsidTr="00AA3982">
        <w:tc>
          <w:tcPr>
            <w:tcW w:w="697" w:type="dxa"/>
          </w:tcPr>
          <w:p w:rsidR="0012084C" w:rsidRPr="00CE486E" w:rsidRDefault="0012084C" w:rsidP="00AA3982">
            <w:pPr>
              <w:rPr>
                <w:sz w:val="24"/>
                <w:szCs w:val="24"/>
              </w:rPr>
            </w:pPr>
            <w:r w:rsidRPr="00CE486E">
              <w:rPr>
                <w:sz w:val="24"/>
                <w:szCs w:val="24"/>
              </w:rPr>
              <w:t>6.</w:t>
            </w:r>
          </w:p>
        </w:tc>
        <w:tc>
          <w:tcPr>
            <w:tcW w:w="3345" w:type="dxa"/>
          </w:tcPr>
          <w:p w:rsidR="0012084C" w:rsidRPr="00CE486E" w:rsidRDefault="0012084C" w:rsidP="00AA3982">
            <w:pPr>
              <w:shd w:val="clear" w:color="auto" w:fill="FFFFFF"/>
              <w:ind w:right="288"/>
              <w:rPr>
                <w:rFonts w:eastAsia="Times New Roman"/>
                <w:sz w:val="24"/>
                <w:szCs w:val="24"/>
                <w:lang w:val="ru-RU"/>
              </w:rPr>
            </w:pPr>
            <w:r w:rsidRPr="00CE486E">
              <w:rPr>
                <w:rFonts w:eastAsia="Times New Roman"/>
                <w:sz w:val="24"/>
                <w:szCs w:val="24"/>
                <w:lang w:val="ru-RU"/>
              </w:rPr>
              <w:t>Наукові читання до 120-ї річниці пам’яті Івана Колесси</w:t>
            </w:r>
          </w:p>
        </w:tc>
        <w:tc>
          <w:tcPr>
            <w:tcW w:w="1973" w:type="dxa"/>
            <w:gridSpan w:val="3"/>
          </w:tcPr>
          <w:p w:rsidR="0012084C" w:rsidRPr="00CE486E" w:rsidRDefault="0012084C" w:rsidP="00AA3982">
            <w:pPr>
              <w:rPr>
                <w:sz w:val="24"/>
                <w:szCs w:val="24"/>
                <w:lang w:val="ru-RU"/>
              </w:rPr>
            </w:pPr>
            <w:r w:rsidRPr="00CE486E">
              <w:rPr>
                <w:rFonts w:eastAsia="Times New Roman"/>
                <w:color w:val="222222"/>
                <w:sz w:val="24"/>
                <w:szCs w:val="24"/>
                <w:lang w:eastAsia="uk-UA"/>
              </w:rPr>
              <w:t>кафедра музичної фольклористики</w:t>
            </w:r>
          </w:p>
        </w:tc>
        <w:tc>
          <w:tcPr>
            <w:tcW w:w="1925" w:type="dxa"/>
            <w:gridSpan w:val="2"/>
          </w:tcPr>
          <w:p w:rsidR="0012084C" w:rsidRPr="00CE486E" w:rsidRDefault="0012084C" w:rsidP="00AA3982">
            <w:pPr>
              <w:rPr>
                <w:sz w:val="24"/>
                <w:szCs w:val="24"/>
                <w:lang w:val="ru-RU"/>
              </w:rPr>
            </w:pPr>
            <w:r w:rsidRPr="00CE486E">
              <w:rPr>
                <w:sz w:val="24"/>
                <w:szCs w:val="24"/>
                <w:lang w:val="ru-RU"/>
              </w:rPr>
              <w:t>ЛНМА ім. М.В. Лисенка</w:t>
            </w:r>
          </w:p>
        </w:tc>
        <w:tc>
          <w:tcPr>
            <w:tcW w:w="1689" w:type="dxa"/>
          </w:tcPr>
          <w:p w:rsidR="0012084C" w:rsidRPr="00CE486E" w:rsidRDefault="0012084C" w:rsidP="009A3316">
            <w:pPr>
              <w:shd w:val="clear" w:color="auto" w:fill="FFFFFF"/>
              <w:ind w:right="288"/>
              <w:rPr>
                <w:rFonts w:eastAsia="Times New Roman"/>
                <w:sz w:val="24"/>
                <w:szCs w:val="24"/>
                <w:lang w:val="ru-RU"/>
              </w:rPr>
            </w:pPr>
            <w:r w:rsidRPr="00CE486E">
              <w:rPr>
                <w:rFonts w:eastAsia="Times New Roman"/>
                <w:sz w:val="24"/>
                <w:szCs w:val="24"/>
                <w:lang w:val="ru-RU"/>
              </w:rPr>
              <w:t>24 лютого 2018 р.</w:t>
            </w:r>
            <w:r w:rsidR="009A3316">
              <w:rPr>
                <w:rFonts w:eastAsia="Times New Roman"/>
                <w:sz w:val="24"/>
                <w:szCs w:val="24"/>
                <w:lang w:val="en-US"/>
              </w:rPr>
              <w:t xml:space="preserve"> </w:t>
            </w:r>
          </w:p>
        </w:tc>
      </w:tr>
      <w:tr w:rsidR="0012084C" w:rsidRPr="00CE486E" w:rsidTr="00AA3982">
        <w:tc>
          <w:tcPr>
            <w:tcW w:w="697" w:type="dxa"/>
          </w:tcPr>
          <w:p w:rsidR="0012084C" w:rsidRPr="00CE486E" w:rsidRDefault="0012084C" w:rsidP="00AA3982">
            <w:pPr>
              <w:rPr>
                <w:sz w:val="24"/>
                <w:szCs w:val="24"/>
              </w:rPr>
            </w:pPr>
            <w:r w:rsidRPr="00CE486E">
              <w:rPr>
                <w:sz w:val="24"/>
                <w:szCs w:val="24"/>
              </w:rPr>
              <w:t>7.</w:t>
            </w:r>
          </w:p>
        </w:tc>
        <w:tc>
          <w:tcPr>
            <w:tcW w:w="3345" w:type="dxa"/>
          </w:tcPr>
          <w:p w:rsidR="0012084C" w:rsidRPr="00CE486E" w:rsidRDefault="0012084C" w:rsidP="00AA3982">
            <w:pPr>
              <w:shd w:val="clear" w:color="auto" w:fill="FFFFFF"/>
              <w:ind w:right="288"/>
              <w:rPr>
                <w:rFonts w:eastAsia="Times New Roman"/>
                <w:sz w:val="24"/>
                <w:szCs w:val="24"/>
              </w:rPr>
            </w:pPr>
            <w:r w:rsidRPr="00CE486E">
              <w:rPr>
                <w:rFonts w:eastAsia="Times New Roman"/>
                <w:sz w:val="24"/>
                <w:szCs w:val="24"/>
              </w:rPr>
              <w:t xml:space="preserve">Міжнародний науковий форум </w:t>
            </w:r>
          </w:p>
          <w:p w:rsidR="0012084C" w:rsidRPr="00CE486E" w:rsidRDefault="0012084C" w:rsidP="00AA3982">
            <w:pPr>
              <w:shd w:val="clear" w:color="auto" w:fill="FFFFFF"/>
              <w:ind w:right="288"/>
              <w:rPr>
                <w:rFonts w:eastAsia="Times New Roman"/>
                <w:sz w:val="24"/>
                <w:szCs w:val="24"/>
              </w:rPr>
            </w:pPr>
            <w:r w:rsidRPr="00CE486E">
              <w:rPr>
                <w:rFonts w:eastAsia="Times New Roman"/>
                <w:sz w:val="24"/>
                <w:szCs w:val="24"/>
              </w:rPr>
              <w:t xml:space="preserve">“Музикознавчий універсум” до 175-ліття діяльності Львівської національної музичної академії ім. М. В. Лисенка. </w:t>
            </w:r>
          </w:p>
        </w:tc>
        <w:tc>
          <w:tcPr>
            <w:tcW w:w="1973" w:type="dxa"/>
            <w:gridSpan w:val="3"/>
          </w:tcPr>
          <w:p w:rsidR="0012084C" w:rsidRPr="00CE486E" w:rsidRDefault="0012084C" w:rsidP="00AA3982">
            <w:pPr>
              <w:rPr>
                <w:sz w:val="24"/>
                <w:szCs w:val="24"/>
              </w:rPr>
            </w:pPr>
            <w:r w:rsidRPr="00CE486E">
              <w:rPr>
                <w:sz w:val="24"/>
                <w:szCs w:val="24"/>
                <w:lang w:val="ru-RU"/>
              </w:rPr>
              <w:t xml:space="preserve">відділ аспірантури та докторантури, </w:t>
            </w:r>
            <w:r w:rsidRPr="00CE486E">
              <w:rPr>
                <w:sz w:val="24"/>
                <w:szCs w:val="24"/>
              </w:rPr>
              <w:t>музикознавчі кафедри</w:t>
            </w:r>
          </w:p>
        </w:tc>
        <w:tc>
          <w:tcPr>
            <w:tcW w:w="1925" w:type="dxa"/>
            <w:gridSpan w:val="2"/>
          </w:tcPr>
          <w:p w:rsidR="0012084C" w:rsidRPr="00CE486E" w:rsidRDefault="0012084C" w:rsidP="00AA3982">
            <w:pPr>
              <w:rPr>
                <w:sz w:val="24"/>
                <w:szCs w:val="24"/>
              </w:rPr>
            </w:pPr>
            <w:r w:rsidRPr="00CE486E">
              <w:rPr>
                <w:sz w:val="24"/>
                <w:szCs w:val="24"/>
                <w:lang w:val="ru-RU"/>
              </w:rPr>
              <w:t>ЛНМА ім. М.В. Лисенка</w:t>
            </w:r>
          </w:p>
        </w:tc>
        <w:tc>
          <w:tcPr>
            <w:tcW w:w="1689" w:type="dxa"/>
          </w:tcPr>
          <w:p w:rsidR="0012084C" w:rsidRPr="00CE486E" w:rsidRDefault="0012084C" w:rsidP="00AA3982">
            <w:pPr>
              <w:rPr>
                <w:sz w:val="24"/>
                <w:szCs w:val="24"/>
              </w:rPr>
            </w:pPr>
            <w:r w:rsidRPr="00CE486E">
              <w:rPr>
                <w:rFonts w:eastAsia="Times New Roman"/>
                <w:sz w:val="24"/>
                <w:szCs w:val="24"/>
              </w:rPr>
              <w:t>27 лютого - 2 березня 2018 року.</w:t>
            </w:r>
          </w:p>
        </w:tc>
      </w:tr>
      <w:tr w:rsidR="0012084C" w:rsidRPr="00CE486E" w:rsidTr="00AA3982">
        <w:tc>
          <w:tcPr>
            <w:tcW w:w="697" w:type="dxa"/>
          </w:tcPr>
          <w:p w:rsidR="0012084C" w:rsidRPr="00CE486E" w:rsidRDefault="0012084C" w:rsidP="00AA3982">
            <w:pPr>
              <w:rPr>
                <w:sz w:val="24"/>
                <w:szCs w:val="24"/>
              </w:rPr>
            </w:pPr>
            <w:r w:rsidRPr="00CE486E">
              <w:rPr>
                <w:sz w:val="24"/>
                <w:szCs w:val="24"/>
              </w:rPr>
              <w:t>8.</w:t>
            </w:r>
          </w:p>
        </w:tc>
        <w:tc>
          <w:tcPr>
            <w:tcW w:w="3345" w:type="dxa"/>
          </w:tcPr>
          <w:p w:rsidR="0012084C" w:rsidRPr="00CE486E" w:rsidRDefault="0012084C" w:rsidP="00AA3982">
            <w:pPr>
              <w:shd w:val="clear" w:color="auto" w:fill="FFFFFF"/>
              <w:ind w:right="288"/>
              <w:rPr>
                <w:rFonts w:eastAsia="Times New Roman"/>
                <w:sz w:val="24"/>
                <w:szCs w:val="24"/>
                <w:lang w:val="ru-RU"/>
              </w:rPr>
            </w:pPr>
            <w:r w:rsidRPr="00CE486E">
              <w:rPr>
                <w:rFonts w:eastAsia="Times New Roman"/>
                <w:sz w:val="24"/>
                <w:szCs w:val="24"/>
                <w:lang w:val="ru-RU"/>
              </w:rPr>
              <w:t xml:space="preserve">IX Міжнародна наукова конференція Антоновичеві читання. </w:t>
            </w:r>
          </w:p>
        </w:tc>
        <w:tc>
          <w:tcPr>
            <w:tcW w:w="1973" w:type="dxa"/>
            <w:gridSpan w:val="3"/>
          </w:tcPr>
          <w:p w:rsidR="0012084C" w:rsidRPr="00CE486E" w:rsidRDefault="0012084C" w:rsidP="00AA3982">
            <w:pPr>
              <w:rPr>
                <w:sz w:val="24"/>
                <w:szCs w:val="24"/>
              </w:rPr>
            </w:pPr>
            <w:r w:rsidRPr="00CE486E">
              <w:rPr>
                <w:rFonts w:eastAsia="Times New Roman"/>
                <w:color w:val="222222"/>
                <w:sz w:val="24"/>
                <w:szCs w:val="24"/>
                <w:lang w:eastAsia="uk-UA"/>
              </w:rPr>
              <w:t>кафедра</w:t>
            </w:r>
            <w:r w:rsidRPr="00CE486E">
              <w:rPr>
                <w:b/>
                <w:sz w:val="24"/>
                <w:szCs w:val="24"/>
              </w:rPr>
              <w:t xml:space="preserve"> </w:t>
            </w:r>
            <w:r w:rsidRPr="00CE486E">
              <w:rPr>
                <w:rFonts w:eastAsia="Times New Roman"/>
                <w:color w:val="222222"/>
                <w:sz w:val="24"/>
                <w:szCs w:val="24"/>
                <w:lang w:eastAsia="uk-UA"/>
              </w:rPr>
              <w:t>музичної медієвістики та україністики</w:t>
            </w:r>
          </w:p>
        </w:tc>
        <w:tc>
          <w:tcPr>
            <w:tcW w:w="1925" w:type="dxa"/>
            <w:gridSpan w:val="2"/>
          </w:tcPr>
          <w:p w:rsidR="0012084C" w:rsidRPr="00CE486E" w:rsidRDefault="0012084C" w:rsidP="00AA3982">
            <w:pPr>
              <w:rPr>
                <w:sz w:val="24"/>
                <w:szCs w:val="24"/>
              </w:rPr>
            </w:pPr>
            <w:r w:rsidRPr="00CE486E">
              <w:rPr>
                <w:sz w:val="24"/>
                <w:szCs w:val="24"/>
                <w:lang w:val="ru-RU"/>
              </w:rPr>
              <w:t>ЛНМА ім. М.В. Лисенка</w:t>
            </w:r>
          </w:p>
        </w:tc>
        <w:tc>
          <w:tcPr>
            <w:tcW w:w="1689" w:type="dxa"/>
          </w:tcPr>
          <w:p w:rsidR="0012084C" w:rsidRPr="00CE486E" w:rsidRDefault="0012084C" w:rsidP="00AA3982">
            <w:pPr>
              <w:shd w:val="clear" w:color="auto" w:fill="FFFFFF"/>
              <w:ind w:right="288"/>
              <w:rPr>
                <w:rFonts w:eastAsia="Times New Roman"/>
                <w:sz w:val="24"/>
                <w:szCs w:val="24"/>
                <w:lang w:val="ru-RU"/>
              </w:rPr>
            </w:pPr>
            <w:r w:rsidRPr="00CE486E">
              <w:rPr>
                <w:rFonts w:eastAsia="Times New Roman"/>
                <w:sz w:val="24"/>
                <w:szCs w:val="24"/>
                <w:lang w:val="ru-RU"/>
              </w:rPr>
              <w:t>1 березня 2018 р. </w:t>
            </w:r>
          </w:p>
          <w:p w:rsidR="0012084C" w:rsidRPr="00CE486E" w:rsidRDefault="0012084C" w:rsidP="00AA3982">
            <w:pPr>
              <w:rPr>
                <w:sz w:val="24"/>
                <w:szCs w:val="24"/>
              </w:rPr>
            </w:pPr>
          </w:p>
        </w:tc>
      </w:tr>
      <w:tr w:rsidR="0012084C" w:rsidRPr="00CE486E" w:rsidTr="00AA3982">
        <w:tc>
          <w:tcPr>
            <w:tcW w:w="697" w:type="dxa"/>
          </w:tcPr>
          <w:p w:rsidR="0012084C" w:rsidRPr="00CE486E" w:rsidRDefault="0012084C" w:rsidP="00AA3982">
            <w:pPr>
              <w:rPr>
                <w:sz w:val="24"/>
                <w:szCs w:val="24"/>
              </w:rPr>
            </w:pPr>
            <w:r w:rsidRPr="00CE486E">
              <w:rPr>
                <w:sz w:val="24"/>
                <w:szCs w:val="24"/>
              </w:rPr>
              <w:t>9.</w:t>
            </w:r>
          </w:p>
        </w:tc>
        <w:tc>
          <w:tcPr>
            <w:tcW w:w="3345" w:type="dxa"/>
          </w:tcPr>
          <w:p w:rsidR="0012084C" w:rsidRPr="00CE486E" w:rsidRDefault="0012084C" w:rsidP="0012084C">
            <w:pPr>
              <w:numPr>
                <w:ilvl w:val="0"/>
                <w:numId w:val="30"/>
              </w:numPr>
              <w:spacing w:after="0" w:line="240" w:lineRule="auto"/>
              <w:ind w:left="0"/>
              <w:rPr>
                <w:sz w:val="24"/>
                <w:szCs w:val="24"/>
              </w:rPr>
            </w:pPr>
            <w:r w:rsidRPr="00CE486E">
              <w:rPr>
                <w:sz w:val="24"/>
                <w:szCs w:val="24"/>
              </w:rPr>
              <w:t>Круглий стіл викладачів та аспірантів музикознавчих кафедр академії та викладачів музичної літератури коледжів, з проблем викладання музично-історичних дисциплін</w:t>
            </w:r>
          </w:p>
        </w:tc>
        <w:tc>
          <w:tcPr>
            <w:tcW w:w="1973" w:type="dxa"/>
            <w:gridSpan w:val="3"/>
          </w:tcPr>
          <w:p w:rsidR="0012084C" w:rsidRPr="00CE486E" w:rsidRDefault="0012084C" w:rsidP="00AA3982">
            <w:pPr>
              <w:rPr>
                <w:sz w:val="24"/>
                <w:szCs w:val="24"/>
              </w:rPr>
            </w:pPr>
            <w:r w:rsidRPr="00CE486E">
              <w:rPr>
                <w:sz w:val="24"/>
                <w:szCs w:val="24"/>
              </w:rPr>
              <w:t>музикознавчі кафедри</w:t>
            </w:r>
          </w:p>
        </w:tc>
        <w:tc>
          <w:tcPr>
            <w:tcW w:w="1925" w:type="dxa"/>
            <w:gridSpan w:val="2"/>
          </w:tcPr>
          <w:p w:rsidR="0012084C" w:rsidRPr="00CE486E" w:rsidRDefault="0012084C" w:rsidP="00AA3982">
            <w:pPr>
              <w:rPr>
                <w:sz w:val="24"/>
                <w:szCs w:val="24"/>
              </w:rPr>
            </w:pPr>
            <w:r w:rsidRPr="00CE486E">
              <w:rPr>
                <w:sz w:val="24"/>
                <w:szCs w:val="24"/>
                <w:lang w:val="ru-RU"/>
              </w:rPr>
              <w:t>ЛНМА ім. М.В. Лисенка</w:t>
            </w:r>
          </w:p>
        </w:tc>
        <w:tc>
          <w:tcPr>
            <w:tcW w:w="1689" w:type="dxa"/>
          </w:tcPr>
          <w:p w:rsidR="0012084C" w:rsidRPr="00CE486E" w:rsidRDefault="0012084C" w:rsidP="00AA3982">
            <w:pPr>
              <w:rPr>
                <w:sz w:val="24"/>
                <w:szCs w:val="24"/>
              </w:rPr>
            </w:pPr>
            <w:r w:rsidRPr="00CE486E">
              <w:rPr>
                <w:sz w:val="24"/>
                <w:szCs w:val="24"/>
              </w:rPr>
              <w:t>6 березня 2018 р.</w:t>
            </w:r>
          </w:p>
        </w:tc>
      </w:tr>
      <w:tr w:rsidR="0012084C" w:rsidRPr="00CE486E" w:rsidTr="00AA3982">
        <w:tc>
          <w:tcPr>
            <w:tcW w:w="697" w:type="dxa"/>
          </w:tcPr>
          <w:p w:rsidR="0012084C" w:rsidRPr="00CE486E" w:rsidRDefault="0012084C" w:rsidP="00AA3982">
            <w:pPr>
              <w:rPr>
                <w:sz w:val="24"/>
                <w:szCs w:val="24"/>
                <w:lang w:val="en-US"/>
              </w:rPr>
            </w:pPr>
            <w:r w:rsidRPr="00CE486E">
              <w:rPr>
                <w:sz w:val="24"/>
                <w:szCs w:val="24"/>
                <w:lang w:val="en-US"/>
              </w:rPr>
              <w:t>10.</w:t>
            </w:r>
          </w:p>
        </w:tc>
        <w:tc>
          <w:tcPr>
            <w:tcW w:w="3345" w:type="dxa"/>
          </w:tcPr>
          <w:p w:rsidR="0012084C" w:rsidRPr="00CE486E" w:rsidRDefault="0012084C" w:rsidP="0012084C">
            <w:pPr>
              <w:pStyle w:val="Standard"/>
              <w:numPr>
                <w:ilvl w:val="0"/>
                <w:numId w:val="29"/>
              </w:numPr>
              <w:ind w:left="0"/>
              <w:rPr>
                <w:rFonts w:cs="Times New Roman"/>
                <w:lang w:val="ru-RU"/>
              </w:rPr>
            </w:pPr>
            <w:r w:rsidRPr="00CE486E">
              <w:rPr>
                <w:rFonts w:cs="Times New Roman"/>
                <w:lang w:val="ru-RU"/>
              </w:rPr>
              <w:t>Наукова конференція</w:t>
            </w:r>
            <w:r w:rsidRPr="00CE486E">
              <w:rPr>
                <w:rFonts w:cs="Times New Roman"/>
                <w:bCs/>
                <w:lang w:val="uk-UA"/>
              </w:rPr>
              <w:t xml:space="preserve"> </w:t>
            </w:r>
            <w:r w:rsidRPr="00CE486E">
              <w:rPr>
                <w:rFonts w:cs="Times New Roman"/>
                <w:lang w:val="ru-RU"/>
              </w:rPr>
              <w:t>присвячена 130-</w:t>
            </w:r>
            <w:r w:rsidRPr="00CE486E">
              <w:rPr>
                <w:rFonts w:cs="Times New Roman"/>
                <w:lang w:val="uk-UA"/>
              </w:rPr>
              <w:t>річниці від дня народження Василя Барвінського</w:t>
            </w:r>
          </w:p>
        </w:tc>
        <w:tc>
          <w:tcPr>
            <w:tcW w:w="1973" w:type="dxa"/>
            <w:gridSpan w:val="3"/>
          </w:tcPr>
          <w:p w:rsidR="0012084C" w:rsidRPr="00CE486E" w:rsidRDefault="0012084C" w:rsidP="00AA3982">
            <w:pPr>
              <w:rPr>
                <w:sz w:val="24"/>
                <w:szCs w:val="24"/>
                <w:lang w:val="ru-RU"/>
              </w:rPr>
            </w:pPr>
            <w:r w:rsidRPr="00CE486E">
              <w:rPr>
                <w:sz w:val="24"/>
                <w:szCs w:val="24"/>
                <w:lang w:val="ru-RU"/>
              </w:rPr>
              <w:t xml:space="preserve">кафедри історії музики, </w:t>
            </w:r>
            <w:r w:rsidRPr="00CE486E">
              <w:rPr>
                <w:rFonts w:eastAsia="Times New Roman"/>
                <w:color w:val="222222"/>
                <w:sz w:val="24"/>
                <w:szCs w:val="24"/>
                <w:lang w:eastAsia="uk-UA"/>
              </w:rPr>
              <w:t>музичної медієвістики та україністики</w:t>
            </w:r>
          </w:p>
        </w:tc>
        <w:tc>
          <w:tcPr>
            <w:tcW w:w="1925" w:type="dxa"/>
            <w:gridSpan w:val="2"/>
          </w:tcPr>
          <w:p w:rsidR="0012084C" w:rsidRPr="00CE486E" w:rsidRDefault="0012084C" w:rsidP="00AA3982">
            <w:pPr>
              <w:rPr>
                <w:sz w:val="24"/>
                <w:szCs w:val="24"/>
                <w:lang w:val="ru-RU"/>
              </w:rPr>
            </w:pPr>
            <w:r w:rsidRPr="00CE486E">
              <w:rPr>
                <w:sz w:val="24"/>
                <w:szCs w:val="24"/>
                <w:lang w:val="ru-RU"/>
              </w:rPr>
              <w:t>ЛНМА ім. М.В. Лисенка</w:t>
            </w:r>
          </w:p>
        </w:tc>
        <w:tc>
          <w:tcPr>
            <w:tcW w:w="1689" w:type="dxa"/>
          </w:tcPr>
          <w:p w:rsidR="0012084C" w:rsidRPr="00CE486E" w:rsidRDefault="0012084C" w:rsidP="0012084C">
            <w:pPr>
              <w:pStyle w:val="Standard"/>
              <w:numPr>
                <w:ilvl w:val="0"/>
                <w:numId w:val="29"/>
              </w:numPr>
              <w:ind w:left="0"/>
              <w:rPr>
                <w:rFonts w:cs="Times New Roman"/>
                <w:bCs/>
                <w:lang w:val="uk-UA"/>
              </w:rPr>
            </w:pPr>
            <w:r w:rsidRPr="00CE486E">
              <w:rPr>
                <w:rFonts w:cs="Times New Roman"/>
                <w:lang w:val="ru-RU"/>
              </w:rPr>
              <w:t>20 березн</w:t>
            </w:r>
            <w:r w:rsidRPr="00CE486E">
              <w:rPr>
                <w:rFonts w:cs="Times New Roman"/>
                <w:lang w:val="uk-UA"/>
              </w:rPr>
              <w:t>я</w:t>
            </w:r>
            <w:r w:rsidRPr="00CE486E">
              <w:rPr>
                <w:rFonts w:cs="Times New Roman"/>
                <w:lang w:val="ru-RU"/>
              </w:rPr>
              <w:t xml:space="preserve"> 2018 р</w:t>
            </w:r>
            <w:r w:rsidRPr="00CE486E">
              <w:rPr>
                <w:rFonts w:cs="Times New Roman"/>
                <w:lang w:val="uk-UA"/>
              </w:rPr>
              <w:t>.</w:t>
            </w:r>
          </w:p>
          <w:p w:rsidR="0012084C" w:rsidRPr="00CE486E" w:rsidRDefault="0012084C" w:rsidP="0012084C">
            <w:pPr>
              <w:pStyle w:val="Standard"/>
              <w:numPr>
                <w:ilvl w:val="0"/>
                <w:numId w:val="29"/>
              </w:numPr>
              <w:ind w:left="0"/>
              <w:rPr>
                <w:rFonts w:cs="Times New Roman"/>
                <w:lang w:val="ru-RU"/>
              </w:rPr>
            </w:pPr>
          </w:p>
        </w:tc>
      </w:tr>
      <w:tr w:rsidR="0012084C" w:rsidRPr="00CE486E" w:rsidTr="00AA3982">
        <w:tc>
          <w:tcPr>
            <w:tcW w:w="697" w:type="dxa"/>
          </w:tcPr>
          <w:p w:rsidR="0012084C" w:rsidRPr="00CE486E" w:rsidRDefault="0012084C" w:rsidP="00AA3982">
            <w:pPr>
              <w:rPr>
                <w:sz w:val="24"/>
                <w:szCs w:val="24"/>
              </w:rPr>
            </w:pPr>
            <w:r w:rsidRPr="00CE486E">
              <w:rPr>
                <w:sz w:val="24"/>
                <w:szCs w:val="24"/>
              </w:rPr>
              <w:t>11.</w:t>
            </w:r>
          </w:p>
        </w:tc>
        <w:tc>
          <w:tcPr>
            <w:tcW w:w="3345" w:type="dxa"/>
          </w:tcPr>
          <w:p w:rsidR="0012084C" w:rsidRPr="00CE486E" w:rsidRDefault="0012084C" w:rsidP="0012084C">
            <w:pPr>
              <w:pStyle w:val="Standard"/>
              <w:numPr>
                <w:ilvl w:val="0"/>
                <w:numId w:val="29"/>
              </w:numPr>
              <w:ind w:left="0"/>
              <w:rPr>
                <w:rFonts w:cs="Times New Roman"/>
                <w:lang w:val="ru-RU"/>
              </w:rPr>
            </w:pPr>
            <w:r w:rsidRPr="00CE486E">
              <w:rPr>
                <w:rFonts w:cs="Times New Roman"/>
                <w:lang w:val="ru-RU"/>
              </w:rPr>
              <w:t>Наукова конференція</w:t>
            </w:r>
            <w:r w:rsidRPr="00CE486E">
              <w:rPr>
                <w:rFonts w:cs="Times New Roman"/>
                <w:bCs/>
                <w:lang w:val="uk-UA"/>
              </w:rPr>
              <w:t xml:space="preserve"> </w:t>
            </w:r>
            <w:r w:rsidRPr="00CE486E">
              <w:rPr>
                <w:rFonts w:cs="Times New Roman"/>
                <w:lang w:val="ru-RU"/>
              </w:rPr>
              <w:t>присвячена пам’яті видатного українського музикознавця, доктора мистецтвознавства, професора Н.В. Савицької</w:t>
            </w:r>
            <w:r w:rsidRPr="00CE486E">
              <w:rPr>
                <w:rFonts w:cs="Times New Roman"/>
                <w:lang w:val="uk-UA"/>
              </w:rPr>
              <w:t xml:space="preserve">. </w:t>
            </w:r>
            <w:r w:rsidRPr="00CE486E">
              <w:rPr>
                <w:rFonts w:cs="Times New Roman"/>
                <w:lang w:val="ru-RU"/>
              </w:rPr>
              <w:t>«</w:t>
            </w:r>
            <w:r w:rsidRPr="00CE486E">
              <w:rPr>
                <w:rFonts w:cs="Times New Roman"/>
                <w:color w:val="141823"/>
                <w:lang w:val="ru-RU"/>
              </w:rPr>
              <w:t>Життєтворчість, непідвладна хроносу</w:t>
            </w:r>
            <w:r w:rsidRPr="00CE486E">
              <w:rPr>
                <w:rFonts w:cs="Times New Roman"/>
                <w:lang w:val="ru-RU"/>
              </w:rPr>
              <w:t>»</w:t>
            </w:r>
            <w:r w:rsidRPr="00CE486E">
              <w:rPr>
                <w:rFonts w:cs="Times New Roman"/>
                <w:lang w:val="uk-UA"/>
              </w:rPr>
              <w:t xml:space="preserve">. </w:t>
            </w:r>
          </w:p>
        </w:tc>
        <w:tc>
          <w:tcPr>
            <w:tcW w:w="1973" w:type="dxa"/>
            <w:gridSpan w:val="3"/>
          </w:tcPr>
          <w:p w:rsidR="0012084C" w:rsidRPr="00CE486E" w:rsidRDefault="0012084C" w:rsidP="00AA3982">
            <w:pPr>
              <w:rPr>
                <w:sz w:val="24"/>
                <w:szCs w:val="24"/>
              </w:rPr>
            </w:pPr>
            <w:r w:rsidRPr="00CE486E">
              <w:rPr>
                <w:sz w:val="24"/>
                <w:szCs w:val="24"/>
                <w:lang w:val="ru-RU"/>
              </w:rPr>
              <w:t>кафедри історії музики, теорії музики</w:t>
            </w:r>
          </w:p>
        </w:tc>
        <w:tc>
          <w:tcPr>
            <w:tcW w:w="1925" w:type="dxa"/>
            <w:gridSpan w:val="2"/>
          </w:tcPr>
          <w:p w:rsidR="0012084C" w:rsidRPr="00CE486E" w:rsidRDefault="0012084C" w:rsidP="00AA3982">
            <w:pPr>
              <w:rPr>
                <w:sz w:val="24"/>
                <w:szCs w:val="24"/>
              </w:rPr>
            </w:pPr>
            <w:r w:rsidRPr="00CE486E">
              <w:rPr>
                <w:sz w:val="24"/>
                <w:szCs w:val="24"/>
                <w:lang w:val="ru-RU"/>
              </w:rPr>
              <w:t>ЛНМА ім. М.В. Лисенка</w:t>
            </w:r>
          </w:p>
        </w:tc>
        <w:tc>
          <w:tcPr>
            <w:tcW w:w="1689" w:type="dxa"/>
          </w:tcPr>
          <w:p w:rsidR="0012084C" w:rsidRPr="00CE486E" w:rsidRDefault="0012084C" w:rsidP="0012084C">
            <w:pPr>
              <w:pStyle w:val="Standard"/>
              <w:numPr>
                <w:ilvl w:val="0"/>
                <w:numId w:val="29"/>
              </w:numPr>
              <w:ind w:left="0"/>
              <w:rPr>
                <w:rFonts w:cs="Times New Roman"/>
                <w:bCs/>
                <w:lang w:val="uk-UA"/>
              </w:rPr>
            </w:pPr>
            <w:r w:rsidRPr="00CE486E">
              <w:rPr>
                <w:rFonts w:cs="Times New Roman"/>
                <w:lang w:val="ru-RU"/>
              </w:rPr>
              <w:t>24 березн</w:t>
            </w:r>
            <w:r w:rsidRPr="00CE486E">
              <w:rPr>
                <w:rFonts w:cs="Times New Roman"/>
                <w:lang w:val="uk-UA"/>
              </w:rPr>
              <w:t>я</w:t>
            </w:r>
            <w:r w:rsidRPr="00CE486E">
              <w:rPr>
                <w:rFonts w:cs="Times New Roman"/>
                <w:lang w:val="ru-RU"/>
              </w:rPr>
              <w:t xml:space="preserve"> 2018 р</w:t>
            </w:r>
            <w:r w:rsidRPr="00CE486E">
              <w:rPr>
                <w:rFonts w:cs="Times New Roman"/>
                <w:lang w:val="uk-UA"/>
              </w:rPr>
              <w:t>.</w:t>
            </w:r>
          </w:p>
          <w:p w:rsidR="0012084C" w:rsidRPr="00CE486E" w:rsidRDefault="0012084C" w:rsidP="00AA3982">
            <w:pPr>
              <w:rPr>
                <w:sz w:val="24"/>
                <w:szCs w:val="24"/>
              </w:rPr>
            </w:pPr>
          </w:p>
        </w:tc>
      </w:tr>
      <w:tr w:rsidR="0012084C" w:rsidRPr="00CE486E" w:rsidTr="00AA3982">
        <w:tc>
          <w:tcPr>
            <w:tcW w:w="697" w:type="dxa"/>
          </w:tcPr>
          <w:p w:rsidR="0012084C" w:rsidRPr="00CE486E" w:rsidRDefault="0012084C" w:rsidP="00AA3982">
            <w:pPr>
              <w:rPr>
                <w:sz w:val="24"/>
                <w:szCs w:val="24"/>
              </w:rPr>
            </w:pPr>
            <w:r w:rsidRPr="00CE486E">
              <w:rPr>
                <w:sz w:val="24"/>
                <w:szCs w:val="24"/>
              </w:rPr>
              <w:t>12.</w:t>
            </w:r>
          </w:p>
        </w:tc>
        <w:tc>
          <w:tcPr>
            <w:tcW w:w="3345" w:type="dxa"/>
          </w:tcPr>
          <w:p w:rsidR="0012084C" w:rsidRPr="00CE486E" w:rsidRDefault="0012084C" w:rsidP="00AA3982">
            <w:pPr>
              <w:shd w:val="clear" w:color="auto" w:fill="FFFFFF"/>
              <w:ind w:right="288"/>
              <w:rPr>
                <w:rFonts w:eastAsia="Times New Roman"/>
                <w:sz w:val="24"/>
                <w:szCs w:val="24"/>
              </w:rPr>
            </w:pPr>
            <w:r w:rsidRPr="00CE486E">
              <w:rPr>
                <w:rFonts w:eastAsia="Times New Roman"/>
                <w:sz w:val="24"/>
                <w:szCs w:val="24"/>
              </w:rPr>
              <w:t>Науковий семінар до 110-ї річниці виходу у світ збірки Осипа Роздольського – Станіслава Людкевича «Галицько-руські народні мелодії»</w:t>
            </w:r>
          </w:p>
        </w:tc>
        <w:tc>
          <w:tcPr>
            <w:tcW w:w="1973" w:type="dxa"/>
            <w:gridSpan w:val="3"/>
          </w:tcPr>
          <w:p w:rsidR="0012084C" w:rsidRPr="00CE486E" w:rsidRDefault="0012084C" w:rsidP="00AA3982">
            <w:pPr>
              <w:rPr>
                <w:rFonts w:eastAsia="Times New Roman"/>
                <w:sz w:val="24"/>
                <w:szCs w:val="24"/>
              </w:rPr>
            </w:pPr>
            <w:r w:rsidRPr="00CE486E">
              <w:rPr>
                <w:rFonts w:eastAsia="Times New Roman"/>
                <w:color w:val="222222"/>
                <w:sz w:val="24"/>
                <w:szCs w:val="24"/>
                <w:lang w:eastAsia="uk-UA"/>
              </w:rPr>
              <w:t>кафедра музичної фольклористики</w:t>
            </w:r>
          </w:p>
        </w:tc>
        <w:tc>
          <w:tcPr>
            <w:tcW w:w="1925" w:type="dxa"/>
            <w:gridSpan w:val="2"/>
          </w:tcPr>
          <w:p w:rsidR="0012084C" w:rsidRPr="00CE486E" w:rsidRDefault="0012084C" w:rsidP="00AA3982">
            <w:pPr>
              <w:rPr>
                <w:rFonts w:eastAsia="Times New Roman"/>
                <w:sz w:val="24"/>
                <w:szCs w:val="24"/>
              </w:rPr>
            </w:pPr>
            <w:r w:rsidRPr="00CE486E">
              <w:rPr>
                <w:sz w:val="24"/>
                <w:szCs w:val="24"/>
                <w:lang w:val="ru-RU"/>
              </w:rPr>
              <w:t>ЛНМА ім. М.В. Лисенка</w:t>
            </w:r>
          </w:p>
        </w:tc>
        <w:tc>
          <w:tcPr>
            <w:tcW w:w="1689" w:type="dxa"/>
          </w:tcPr>
          <w:p w:rsidR="0012084C" w:rsidRPr="00CE486E" w:rsidRDefault="0012084C" w:rsidP="00AA3982">
            <w:pPr>
              <w:shd w:val="clear" w:color="auto" w:fill="FFFFFF"/>
              <w:ind w:right="288"/>
              <w:rPr>
                <w:rFonts w:eastAsia="Times New Roman"/>
                <w:sz w:val="24"/>
                <w:szCs w:val="24"/>
                <w:lang w:val="ru-RU"/>
              </w:rPr>
            </w:pPr>
            <w:r w:rsidRPr="00CE486E">
              <w:rPr>
                <w:rFonts w:eastAsia="Times New Roman"/>
                <w:sz w:val="24"/>
                <w:szCs w:val="24"/>
                <w:lang w:val="ru-RU"/>
              </w:rPr>
              <w:t>31 березня 2018 р.</w:t>
            </w:r>
          </w:p>
          <w:p w:rsidR="0012084C" w:rsidRPr="00CE486E" w:rsidRDefault="0012084C" w:rsidP="00AA3982">
            <w:pPr>
              <w:rPr>
                <w:rFonts w:eastAsia="Times New Roman"/>
                <w:sz w:val="24"/>
                <w:szCs w:val="24"/>
              </w:rPr>
            </w:pPr>
          </w:p>
        </w:tc>
      </w:tr>
      <w:tr w:rsidR="0012084C" w:rsidRPr="00CE486E" w:rsidTr="00AA3982">
        <w:tc>
          <w:tcPr>
            <w:tcW w:w="697" w:type="dxa"/>
          </w:tcPr>
          <w:p w:rsidR="0012084C" w:rsidRPr="00CE486E" w:rsidRDefault="0012084C" w:rsidP="00AA3982">
            <w:pPr>
              <w:rPr>
                <w:sz w:val="24"/>
                <w:szCs w:val="24"/>
              </w:rPr>
            </w:pPr>
            <w:r w:rsidRPr="00CE486E">
              <w:rPr>
                <w:sz w:val="24"/>
                <w:szCs w:val="24"/>
              </w:rPr>
              <w:lastRenderedPageBreak/>
              <w:t>13.</w:t>
            </w:r>
          </w:p>
        </w:tc>
        <w:tc>
          <w:tcPr>
            <w:tcW w:w="3345" w:type="dxa"/>
          </w:tcPr>
          <w:p w:rsidR="0012084C" w:rsidRPr="00CE486E" w:rsidRDefault="0012084C" w:rsidP="00AA3982">
            <w:pPr>
              <w:shd w:val="clear" w:color="auto" w:fill="FFFFFF"/>
              <w:ind w:right="288"/>
              <w:rPr>
                <w:rFonts w:eastAsia="Times New Roman"/>
                <w:sz w:val="24"/>
                <w:szCs w:val="24"/>
                <w:lang w:val="ru-RU"/>
              </w:rPr>
            </w:pPr>
            <w:r w:rsidRPr="00CE486E">
              <w:rPr>
                <w:rFonts w:eastAsia="Times New Roman"/>
                <w:sz w:val="24"/>
                <w:szCs w:val="24"/>
                <w:lang w:val="ru-RU"/>
              </w:rPr>
              <w:t xml:space="preserve">Міжнародний фестиваль електроакустичної музики </w:t>
            </w:r>
            <w:r w:rsidRPr="00CE486E">
              <w:rPr>
                <w:rFonts w:eastAsia="Times New Roman"/>
                <w:sz w:val="24"/>
                <w:szCs w:val="24"/>
                <w:lang w:val="ru-RU"/>
              </w:rPr>
              <w:br/>
              <w:t>VOX ELECTRONICA 2018</w:t>
            </w:r>
          </w:p>
          <w:p w:rsidR="0012084C" w:rsidRPr="00CE486E" w:rsidRDefault="0012084C" w:rsidP="00AA3982">
            <w:pPr>
              <w:shd w:val="clear" w:color="auto" w:fill="FFFFFF"/>
              <w:ind w:right="288"/>
              <w:rPr>
                <w:rFonts w:eastAsia="Times New Roman"/>
                <w:sz w:val="24"/>
                <w:szCs w:val="24"/>
                <w:lang w:val="ru-RU"/>
              </w:rPr>
            </w:pPr>
            <w:r w:rsidRPr="00CE486E">
              <w:rPr>
                <w:rFonts w:eastAsia="Times New Roman"/>
                <w:sz w:val="24"/>
                <w:szCs w:val="24"/>
                <w:lang w:val="ru-RU"/>
              </w:rPr>
              <w:t xml:space="preserve">Науково-творчий семінар </w:t>
            </w:r>
          </w:p>
        </w:tc>
        <w:tc>
          <w:tcPr>
            <w:tcW w:w="1973" w:type="dxa"/>
            <w:gridSpan w:val="3"/>
          </w:tcPr>
          <w:p w:rsidR="0012084C" w:rsidRPr="00CE486E" w:rsidRDefault="0012084C" w:rsidP="00AA3982">
            <w:pPr>
              <w:shd w:val="clear" w:color="auto" w:fill="FFFFFF"/>
              <w:ind w:right="288"/>
              <w:rPr>
                <w:rFonts w:eastAsia="Times New Roman"/>
                <w:sz w:val="24"/>
                <w:szCs w:val="24"/>
                <w:lang w:val="ru-RU"/>
              </w:rPr>
            </w:pPr>
            <w:r w:rsidRPr="00CE486E">
              <w:rPr>
                <w:sz w:val="24"/>
                <w:szCs w:val="24"/>
                <w:lang w:val="ru-RU"/>
              </w:rPr>
              <w:t>кафедра композиції,</w:t>
            </w:r>
            <w:r w:rsidRPr="00CE486E">
              <w:rPr>
                <w:rFonts w:eastAsia="Times New Roman"/>
                <w:sz w:val="24"/>
                <w:szCs w:val="24"/>
                <w:lang w:val="ru-RU"/>
              </w:rPr>
              <w:t xml:space="preserve"> студія </w:t>
            </w:r>
            <w:r w:rsidRPr="00CE486E">
              <w:rPr>
                <w:rFonts w:eastAsia="Times New Roman"/>
                <w:sz w:val="24"/>
                <w:szCs w:val="24"/>
                <w:lang w:val="en-US"/>
              </w:rPr>
              <w:t>EESEM</w:t>
            </w:r>
          </w:p>
        </w:tc>
        <w:tc>
          <w:tcPr>
            <w:tcW w:w="1925" w:type="dxa"/>
            <w:gridSpan w:val="2"/>
          </w:tcPr>
          <w:p w:rsidR="0012084C" w:rsidRPr="00CE486E" w:rsidRDefault="0012084C" w:rsidP="00AA3982">
            <w:pPr>
              <w:shd w:val="clear" w:color="auto" w:fill="FFFFFF"/>
              <w:ind w:right="288"/>
              <w:rPr>
                <w:rFonts w:eastAsia="Times New Roman"/>
                <w:sz w:val="24"/>
                <w:szCs w:val="24"/>
                <w:lang w:val="ru-RU"/>
              </w:rPr>
            </w:pPr>
            <w:r w:rsidRPr="00CE486E">
              <w:rPr>
                <w:rFonts w:eastAsia="Times New Roman"/>
                <w:sz w:val="24"/>
                <w:szCs w:val="24"/>
                <w:lang w:val="ru-RU"/>
              </w:rPr>
              <w:t>ЛНМА імені М.В.Лисенка</w:t>
            </w:r>
          </w:p>
        </w:tc>
        <w:tc>
          <w:tcPr>
            <w:tcW w:w="1689" w:type="dxa"/>
          </w:tcPr>
          <w:p w:rsidR="0012084C" w:rsidRPr="00CE486E" w:rsidRDefault="0012084C" w:rsidP="00AA3982">
            <w:pPr>
              <w:shd w:val="clear" w:color="auto" w:fill="FFFFFF"/>
              <w:ind w:right="288"/>
              <w:rPr>
                <w:rFonts w:eastAsia="Times New Roman"/>
                <w:sz w:val="24"/>
                <w:szCs w:val="24"/>
                <w:lang w:val="ru-RU"/>
              </w:rPr>
            </w:pPr>
            <w:r w:rsidRPr="00CE486E">
              <w:rPr>
                <w:rFonts w:eastAsia="Times New Roman"/>
                <w:sz w:val="24"/>
                <w:szCs w:val="24"/>
                <w:lang w:val="ru-RU"/>
              </w:rPr>
              <w:t>12-24 квітня 2018 р.</w:t>
            </w:r>
          </w:p>
        </w:tc>
      </w:tr>
      <w:tr w:rsidR="0012084C" w:rsidRPr="00CE486E" w:rsidTr="00AA3982">
        <w:tc>
          <w:tcPr>
            <w:tcW w:w="697" w:type="dxa"/>
          </w:tcPr>
          <w:p w:rsidR="0012084C" w:rsidRPr="00CE486E" w:rsidRDefault="0012084C" w:rsidP="00AA3982">
            <w:pPr>
              <w:rPr>
                <w:sz w:val="24"/>
                <w:szCs w:val="24"/>
              </w:rPr>
            </w:pPr>
            <w:r w:rsidRPr="00CE486E">
              <w:rPr>
                <w:sz w:val="24"/>
                <w:szCs w:val="24"/>
              </w:rPr>
              <w:t>14.</w:t>
            </w:r>
          </w:p>
        </w:tc>
        <w:tc>
          <w:tcPr>
            <w:tcW w:w="3345" w:type="dxa"/>
          </w:tcPr>
          <w:p w:rsidR="0012084C" w:rsidRPr="00CE486E" w:rsidRDefault="0012084C" w:rsidP="00AA3982">
            <w:pPr>
              <w:shd w:val="clear" w:color="auto" w:fill="FFFFFF"/>
              <w:ind w:right="288"/>
              <w:rPr>
                <w:rFonts w:eastAsia="Times New Roman"/>
                <w:sz w:val="24"/>
                <w:szCs w:val="24"/>
                <w:lang w:val="ru-RU"/>
              </w:rPr>
            </w:pPr>
            <w:r w:rsidRPr="00CE486E">
              <w:rPr>
                <w:sz w:val="24"/>
                <w:szCs w:val="24"/>
              </w:rPr>
              <w:t xml:space="preserve">Міжнародна наукова конференція </w:t>
            </w:r>
            <w:r w:rsidRPr="00CE486E">
              <w:rPr>
                <w:rFonts w:eastAsia="Times New Roman"/>
                <w:sz w:val="24"/>
                <w:szCs w:val="24"/>
                <w:lang w:val="ru-RU"/>
              </w:rPr>
              <w:t>«Камерний простір Львівщини: постаті та факти»</w:t>
            </w:r>
          </w:p>
        </w:tc>
        <w:tc>
          <w:tcPr>
            <w:tcW w:w="1973" w:type="dxa"/>
            <w:gridSpan w:val="3"/>
          </w:tcPr>
          <w:p w:rsidR="0012084C" w:rsidRPr="00CE486E" w:rsidRDefault="0012084C" w:rsidP="00AA3982">
            <w:pPr>
              <w:rPr>
                <w:sz w:val="24"/>
                <w:szCs w:val="24"/>
                <w:lang w:val="ru-RU"/>
              </w:rPr>
            </w:pPr>
            <w:r w:rsidRPr="00CE486E">
              <w:rPr>
                <w:rFonts w:eastAsia="Times New Roman"/>
                <w:sz w:val="24"/>
                <w:szCs w:val="24"/>
                <w:lang w:val="ru-RU"/>
              </w:rPr>
              <w:t>кафедра камерного ансамблю та квартету</w:t>
            </w:r>
          </w:p>
        </w:tc>
        <w:tc>
          <w:tcPr>
            <w:tcW w:w="1925" w:type="dxa"/>
            <w:gridSpan w:val="2"/>
          </w:tcPr>
          <w:p w:rsidR="0012084C" w:rsidRPr="00CE486E" w:rsidRDefault="0012084C" w:rsidP="00AA3982">
            <w:pPr>
              <w:rPr>
                <w:sz w:val="24"/>
                <w:szCs w:val="24"/>
              </w:rPr>
            </w:pPr>
            <w:r w:rsidRPr="00CE486E">
              <w:rPr>
                <w:rFonts w:eastAsia="Times New Roman"/>
                <w:sz w:val="24"/>
                <w:szCs w:val="24"/>
                <w:lang w:val="ru-RU"/>
              </w:rPr>
              <w:t>ЛНМА ім. М.В. Лисенка</w:t>
            </w:r>
          </w:p>
        </w:tc>
        <w:tc>
          <w:tcPr>
            <w:tcW w:w="1689" w:type="dxa"/>
          </w:tcPr>
          <w:p w:rsidR="0012084C" w:rsidRPr="00CE486E" w:rsidRDefault="0012084C" w:rsidP="00AA3982">
            <w:pPr>
              <w:shd w:val="clear" w:color="auto" w:fill="FFFFFF"/>
              <w:ind w:right="288"/>
              <w:rPr>
                <w:rFonts w:eastAsia="Times New Roman"/>
                <w:sz w:val="24"/>
                <w:szCs w:val="24"/>
                <w:lang w:val="ru-RU"/>
              </w:rPr>
            </w:pPr>
            <w:r w:rsidRPr="00CE486E">
              <w:rPr>
                <w:rFonts w:eastAsia="Times New Roman"/>
                <w:sz w:val="24"/>
                <w:szCs w:val="24"/>
                <w:lang w:val="ru-RU"/>
              </w:rPr>
              <w:t>25 квітня 2018 р.</w:t>
            </w:r>
          </w:p>
          <w:p w:rsidR="0012084C" w:rsidRPr="00CE486E" w:rsidRDefault="0012084C" w:rsidP="00AA3982">
            <w:pPr>
              <w:rPr>
                <w:sz w:val="24"/>
                <w:szCs w:val="24"/>
              </w:rPr>
            </w:pPr>
          </w:p>
        </w:tc>
      </w:tr>
      <w:tr w:rsidR="0012084C" w:rsidRPr="00CE486E" w:rsidTr="00AA3982">
        <w:tc>
          <w:tcPr>
            <w:tcW w:w="697" w:type="dxa"/>
          </w:tcPr>
          <w:p w:rsidR="0012084C" w:rsidRPr="00CE486E" w:rsidRDefault="0012084C" w:rsidP="00AA3982">
            <w:pPr>
              <w:rPr>
                <w:sz w:val="24"/>
                <w:szCs w:val="24"/>
              </w:rPr>
            </w:pPr>
            <w:r w:rsidRPr="00CE486E">
              <w:rPr>
                <w:sz w:val="24"/>
                <w:szCs w:val="24"/>
                <w:lang w:val="en-US"/>
              </w:rPr>
              <w:t xml:space="preserve"> </w:t>
            </w:r>
            <w:r w:rsidRPr="00CE486E">
              <w:rPr>
                <w:sz w:val="24"/>
                <w:szCs w:val="24"/>
              </w:rPr>
              <w:t>15.</w:t>
            </w:r>
            <w:r w:rsidRPr="00CE486E">
              <w:rPr>
                <w:sz w:val="24"/>
                <w:szCs w:val="24"/>
                <w:lang w:val="en-US"/>
              </w:rPr>
              <w:t xml:space="preserve"> </w:t>
            </w:r>
          </w:p>
        </w:tc>
        <w:tc>
          <w:tcPr>
            <w:tcW w:w="3345" w:type="dxa"/>
          </w:tcPr>
          <w:p w:rsidR="0012084C" w:rsidRPr="00CE486E" w:rsidRDefault="0012084C" w:rsidP="00AA3982">
            <w:pPr>
              <w:rPr>
                <w:rFonts w:eastAsia="Times New Roman"/>
                <w:sz w:val="24"/>
                <w:szCs w:val="24"/>
              </w:rPr>
            </w:pPr>
            <w:r w:rsidRPr="00CE486E">
              <w:rPr>
                <w:sz w:val="24"/>
                <w:szCs w:val="24"/>
              </w:rPr>
              <w:t>Одинадцята конференція дослідників народної музики червонорусьих (галицько-володимирських) та суміжних земель.</w:t>
            </w:r>
          </w:p>
        </w:tc>
        <w:tc>
          <w:tcPr>
            <w:tcW w:w="1973" w:type="dxa"/>
            <w:gridSpan w:val="3"/>
          </w:tcPr>
          <w:p w:rsidR="0012084C" w:rsidRPr="00CE486E" w:rsidRDefault="0012084C" w:rsidP="00AA3982">
            <w:pPr>
              <w:rPr>
                <w:sz w:val="24"/>
                <w:szCs w:val="24"/>
                <w:lang w:val="ru-RU"/>
              </w:rPr>
            </w:pPr>
            <w:r w:rsidRPr="00CE486E">
              <w:rPr>
                <w:rFonts w:eastAsia="Times New Roman"/>
                <w:color w:val="222222"/>
                <w:sz w:val="24"/>
                <w:szCs w:val="24"/>
                <w:lang w:eastAsia="uk-UA"/>
              </w:rPr>
              <w:t>кафедра музичної фольклористики</w:t>
            </w:r>
          </w:p>
        </w:tc>
        <w:tc>
          <w:tcPr>
            <w:tcW w:w="1925" w:type="dxa"/>
            <w:gridSpan w:val="2"/>
          </w:tcPr>
          <w:p w:rsidR="0012084C" w:rsidRPr="00CE486E" w:rsidRDefault="0012084C" w:rsidP="00AA3982">
            <w:pPr>
              <w:rPr>
                <w:sz w:val="24"/>
                <w:szCs w:val="24"/>
              </w:rPr>
            </w:pPr>
            <w:r w:rsidRPr="00CE486E">
              <w:rPr>
                <w:rFonts w:eastAsia="Times New Roman"/>
                <w:sz w:val="24"/>
                <w:szCs w:val="24"/>
                <w:lang w:val="ru-RU"/>
              </w:rPr>
              <w:t>ЛНМА ім. М.В. Лисенка</w:t>
            </w:r>
          </w:p>
        </w:tc>
        <w:tc>
          <w:tcPr>
            <w:tcW w:w="1689" w:type="dxa"/>
          </w:tcPr>
          <w:p w:rsidR="0012084C" w:rsidRPr="00CE486E" w:rsidRDefault="0012084C" w:rsidP="0012084C">
            <w:pPr>
              <w:numPr>
                <w:ilvl w:val="0"/>
                <w:numId w:val="28"/>
              </w:numPr>
              <w:spacing w:after="0" w:line="360" w:lineRule="auto"/>
              <w:ind w:left="0"/>
              <w:rPr>
                <w:sz w:val="24"/>
                <w:szCs w:val="24"/>
              </w:rPr>
            </w:pPr>
            <w:r w:rsidRPr="00CE486E">
              <w:rPr>
                <w:sz w:val="24"/>
                <w:szCs w:val="24"/>
              </w:rPr>
              <w:t>20-21 квітня 2018 р.</w:t>
            </w:r>
          </w:p>
          <w:p w:rsidR="0012084C" w:rsidRPr="00CE486E" w:rsidRDefault="0012084C" w:rsidP="00AA3982">
            <w:pPr>
              <w:rPr>
                <w:sz w:val="24"/>
                <w:szCs w:val="24"/>
              </w:rPr>
            </w:pPr>
          </w:p>
        </w:tc>
      </w:tr>
      <w:tr w:rsidR="0012084C" w:rsidRPr="00CE486E" w:rsidTr="00AA3982">
        <w:tc>
          <w:tcPr>
            <w:tcW w:w="697" w:type="dxa"/>
          </w:tcPr>
          <w:p w:rsidR="0012084C" w:rsidRPr="00CE486E" w:rsidRDefault="0012084C" w:rsidP="00AA3982">
            <w:pPr>
              <w:rPr>
                <w:sz w:val="24"/>
                <w:szCs w:val="24"/>
              </w:rPr>
            </w:pPr>
            <w:r w:rsidRPr="00CE486E">
              <w:rPr>
                <w:sz w:val="24"/>
                <w:szCs w:val="24"/>
              </w:rPr>
              <w:t>16.</w:t>
            </w:r>
          </w:p>
        </w:tc>
        <w:tc>
          <w:tcPr>
            <w:tcW w:w="3345" w:type="dxa"/>
          </w:tcPr>
          <w:p w:rsidR="0012084C" w:rsidRPr="00CE486E" w:rsidRDefault="0012084C" w:rsidP="00AA3982">
            <w:pPr>
              <w:shd w:val="clear" w:color="auto" w:fill="FFFFFF"/>
              <w:ind w:right="288"/>
              <w:rPr>
                <w:rFonts w:eastAsia="Times New Roman"/>
                <w:sz w:val="24"/>
                <w:szCs w:val="24"/>
                <w:lang w:val="ru-RU"/>
              </w:rPr>
            </w:pPr>
            <w:r w:rsidRPr="00CE486E">
              <w:rPr>
                <w:rFonts w:eastAsia="Times New Roman"/>
                <w:sz w:val="24"/>
                <w:szCs w:val="24"/>
                <w:lang w:val="ru-RU"/>
              </w:rPr>
              <w:t xml:space="preserve">Науковий семінар «Мистецький Львів» у просторі </w:t>
            </w:r>
            <w:r w:rsidRPr="00CE486E">
              <w:rPr>
                <w:rFonts w:eastAsia="Times New Roman"/>
                <w:sz w:val="24"/>
                <w:szCs w:val="24"/>
              </w:rPr>
              <w:t>Europa</w:t>
            </w:r>
            <w:r w:rsidRPr="00CE486E">
              <w:rPr>
                <w:rFonts w:eastAsia="Times New Roman"/>
                <w:sz w:val="24"/>
                <w:szCs w:val="24"/>
                <w:lang w:val="ru-RU"/>
              </w:rPr>
              <w:t xml:space="preserve"> </w:t>
            </w:r>
            <w:r w:rsidRPr="00CE486E">
              <w:rPr>
                <w:rFonts w:eastAsia="Times New Roman"/>
                <w:sz w:val="24"/>
                <w:szCs w:val="24"/>
              </w:rPr>
              <w:t>Magna</w:t>
            </w:r>
            <w:r w:rsidRPr="00CE486E">
              <w:rPr>
                <w:rFonts w:eastAsia="Times New Roman"/>
                <w:bCs/>
                <w:iCs/>
                <w:sz w:val="24"/>
                <w:szCs w:val="24"/>
                <w:lang w:val="ru-RU"/>
              </w:rPr>
              <w:t xml:space="preserve"> </w:t>
            </w:r>
          </w:p>
        </w:tc>
        <w:tc>
          <w:tcPr>
            <w:tcW w:w="1973" w:type="dxa"/>
            <w:gridSpan w:val="3"/>
          </w:tcPr>
          <w:p w:rsidR="0012084C" w:rsidRPr="00CE486E" w:rsidRDefault="0012084C" w:rsidP="00AA3982">
            <w:pPr>
              <w:rPr>
                <w:sz w:val="24"/>
                <w:szCs w:val="24"/>
              </w:rPr>
            </w:pPr>
            <w:r w:rsidRPr="00CE486E">
              <w:rPr>
                <w:rFonts w:eastAsia="Times New Roman"/>
                <w:color w:val="222222"/>
                <w:sz w:val="24"/>
                <w:szCs w:val="24"/>
                <w:lang w:eastAsia="uk-UA"/>
              </w:rPr>
              <w:t>кафедра</w:t>
            </w:r>
            <w:r w:rsidRPr="00CE486E">
              <w:rPr>
                <w:b/>
                <w:sz w:val="24"/>
                <w:szCs w:val="24"/>
              </w:rPr>
              <w:t xml:space="preserve"> </w:t>
            </w:r>
            <w:r w:rsidRPr="00CE486E">
              <w:rPr>
                <w:rFonts w:eastAsia="Times New Roman"/>
                <w:color w:val="222222"/>
                <w:sz w:val="24"/>
                <w:szCs w:val="24"/>
                <w:lang w:eastAsia="uk-UA"/>
              </w:rPr>
              <w:t>музичної медієвістики та україністики</w:t>
            </w:r>
          </w:p>
        </w:tc>
        <w:tc>
          <w:tcPr>
            <w:tcW w:w="1925" w:type="dxa"/>
            <w:gridSpan w:val="2"/>
          </w:tcPr>
          <w:p w:rsidR="0012084C" w:rsidRPr="00CE486E" w:rsidRDefault="0012084C" w:rsidP="00AA3982">
            <w:pPr>
              <w:rPr>
                <w:sz w:val="24"/>
                <w:szCs w:val="24"/>
              </w:rPr>
            </w:pPr>
            <w:r w:rsidRPr="00CE486E">
              <w:rPr>
                <w:rFonts w:eastAsia="Times New Roman"/>
                <w:sz w:val="24"/>
                <w:szCs w:val="24"/>
                <w:lang w:val="ru-RU"/>
              </w:rPr>
              <w:t>ЛНМА ім. М.В. Лисенка</w:t>
            </w:r>
          </w:p>
        </w:tc>
        <w:tc>
          <w:tcPr>
            <w:tcW w:w="1689" w:type="dxa"/>
          </w:tcPr>
          <w:p w:rsidR="0012084C" w:rsidRPr="00CE486E" w:rsidRDefault="0012084C" w:rsidP="00AA3982">
            <w:pPr>
              <w:rPr>
                <w:sz w:val="24"/>
                <w:szCs w:val="24"/>
              </w:rPr>
            </w:pPr>
            <w:r w:rsidRPr="00CE486E">
              <w:rPr>
                <w:rFonts w:eastAsia="Times New Roman"/>
                <w:bCs/>
                <w:iCs/>
                <w:sz w:val="24"/>
                <w:szCs w:val="24"/>
                <w:lang w:val="ru-RU"/>
              </w:rPr>
              <w:t>4</w:t>
            </w:r>
            <w:r w:rsidRPr="00CE486E">
              <w:rPr>
                <w:rFonts w:eastAsia="Times New Roman"/>
                <w:bCs/>
                <w:sz w:val="24"/>
                <w:szCs w:val="24"/>
              </w:rPr>
              <w:t> </w:t>
            </w:r>
            <w:r w:rsidRPr="00CE486E">
              <w:rPr>
                <w:rFonts w:eastAsia="Times New Roman"/>
                <w:bCs/>
                <w:sz w:val="24"/>
                <w:szCs w:val="24"/>
                <w:lang w:val="ru-RU"/>
              </w:rPr>
              <w:t>травня 2018 року.</w:t>
            </w:r>
          </w:p>
        </w:tc>
      </w:tr>
      <w:tr w:rsidR="0012084C" w:rsidRPr="00CE486E" w:rsidTr="00AA3982">
        <w:tc>
          <w:tcPr>
            <w:tcW w:w="697" w:type="dxa"/>
          </w:tcPr>
          <w:p w:rsidR="0012084C" w:rsidRPr="00CE486E" w:rsidRDefault="0012084C" w:rsidP="00AA3982">
            <w:pPr>
              <w:rPr>
                <w:sz w:val="24"/>
                <w:szCs w:val="24"/>
              </w:rPr>
            </w:pPr>
            <w:r w:rsidRPr="00CE486E">
              <w:rPr>
                <w:sz w:val="24"/>
                <w:szCs w:val="24"/>
              </w:rPr>
              <w:t>17.</w:t>
            </w:r>
          </w:p>
        </w:tc>
        <w:tc>
          <w:tcPr>
            <w:tcW w:w="3345" w:type="dxa"/>
          </w:tcPr>
          <w:p w:rsidR="0012084C" w:rsidRPr="00B8640C" w:rsidRDefault="0012084C" w:rsidP="0012084C">
            <w:pPr>
              <w:pStyle w:val="ad"/>
              <w:numPr>
                <w:ilvl w:val="0"/>
                <w:numId w:val="31"/>
              </w:numPr>
              <w:shd w:val="clear" w:color="auto" w:fill="FFFFFF"/>
              <w:ind w:left="0" w:right="288"/>
              <w:contextualSpacing/>
              <w:rPr>
                <w:sz w:val="24"/>
                <w:szCs w:val="24"/>
              </w:rPr>
            </w:pPr>
            <w:r w:rsidRPr="00CE486E">
              <w:rPr>
                <w:sz w:val="24"/>
                <w:szCs w:val="24"/>
              </w:rPr>
              <w:t>Науково-методична</w:t>
            </w:r>
            <w:r w:rsidRPr="00B8640C">
              <w:rPr>
                <w:sz w:val="24"/>
                <w:szCs w:val="24"/>
              </w:rPr>
              <w:t xml:space="preserve"> </w:t>
            </w:r>
            <w:r w:rsidRPr="00CE486E">
              <w:rPr>
                <w:sz w:val="24"/>
                <w:szCs w:val="24"/>
              </w:rPr>
              <w:t xml:space="preserve">студентська </w:t>
            </w:r>
            <w:r w:rsidRPr="00B8640C">
              <w:rPr>
                <w:sz w:val="24"/>
                <w:szCs w:val="24"/>
              </w:rPr>
              <w:t>конференція</w:t>
            </w:r>
            <w:r w:rsidRPr="00CE486E">
              <w:rPr>
                <w:sz w:val="24"/>
                <w:szCs w:val="24"/>
              </w:rPr>
              <w:t>: «Питання гармонії, поліфонії, аналізу теоретичних творів»</w:t>
            </w:r>
          </w:p>
        </w:tc>
        <w:tc>
          <w:tcPr>
            <w:tcW w:w="1973" w:type="dxa"/>
            <w:gridSpan w:val="3"/>
          </w:tcPr>
          <w:p w:rsidR="0012084C" w:rsidRPr="00CE486E" w:rsidRDefault="0012084C" w:rsidP="00AA3982">
            <w:pPr>
              <w:rPr>
                <w:sz w:val="24"/>
                <w:szCs w:val="24"/>
              </w:rPr>
            </w:pPr>
            <w:r w:rsidRPr="00CE486E">
              <w:rPr>
                <w:rFonts w:eastAsia="Times New Roman"/>
                <w:sz w:val="24"/>
                <w:szCs w:val="24"/>
                <w:lang w:val="ru-RU"/>
              </w:rPr>
              <w:t>кафедра теорії музики</w:t>
            </w:r>
          </w:p>
        </w:tc>
        <w:tc>
          <w:tcPr>
            <w:tcW w:w="1925" w:type="dxa"/>
            <w:gridSpan w:val="2"/>
          </w:tcPr>
          <w:p w:rsidR="0012084C" w:rsidRPr="00CE486E" w:rsidRDefault="0012084C" w:rsidP="00AA3982">
            <w:pPr>
              <w:rPr>
                <w:sz w:val="24"/>
                <w:szCs w:val="24"/>
              </w:rPr>
            </w:pPr>
            <w:r w:rsidRPr="00CE486E">
              <w:rPr>
                <w:rFonts w:eastAsia="Times New Roman"/>
                <w:sz w:val="24"/>
                <w:szCs w:val="24"/>
                <w:lang w:val="ru-RU"/>
              </w:rPr>
              <w:t>ЛНМА ім. М.В. Лисенка</w:t>
            </w:r>
          </w:p>
        </w:tc>
        <w:tc>
          <w:tcPr>
            <w:tcW w:w="1689" w:type="dxa"/>
          </w:tcPr>
          <w:p w:rsidR="0012084C" w:rsidRPr="00CE486E" w:rsidRDefault="0012084C" w:rsidP="0012084C">
            <w:pPr>
              <w:pStyle w:val="ad"/>
              <w:numPr>
                <w:ilvl w:val="0"/>
                <w:numId w:val="31"/>
              </w:numPr>
              <w:spacing w:line="276" w:lineRule="auto"/>
              <w:ind w:left="0"/>
              <w:contextualSpacing/>
              <w:rPr>
                <w:sz w:val="24"/>
                <w:szCs w:val="24"/>
                <w:lang w:val="ru-RU"/>
              </w:rPr>
            </w:pPr>
            <w:r w:rsidRPr="00CE486E">
              <w:rPr>
                <w:sz w:val="24"/>
                <w:szCs w:val="24"/>
                <w:lang w:val="ru-RU"/>
              </w:rPr>
              <w:t xml:space="preserve">16 травня  </w:t>
            </w:r>
            <w:r w:rsidRPr="00CE486E">
              <w:rPr>
                <w:sz w:val="24"/>
                <w:szCs w:val="24"/>
              </w:rPr>
              <w:t>2018 р.</w:t>
            </w:r>
          </w:p>
          <w:p w:rsidR="0012084C" w:rsidRPr="00CE486E" w:rsidRDefault="0012084C" w:rsidP="00AA3982">
            <w:pPr>
              <w:rPr>
                <w:sz w:val="24"/>
                <w:szCs w:val="24"/>
              </w:rPr>
            </w:pPr>
          </w:p>
        </w:tc>
      </w:tr>
      <w:tr w:rsidR="00B8640C" w:rsidRPr="00CE486E" w:rsidTr="00AA3982">
        <w:tc>
          <w:tcPr>
            <w:tcW w:w="697" w:type="dxa"/>
          </w:tcPr>
          <w:p w:rsidR="00B8640C" w:rsidRDefault="00B8640C" w:rsidP="00AA3982">
            <w:pPr>
              <w:rPr>
                <w:sz w:val="24"/>
                <w:szCs w:val="24"/>
              </w:rPr>
            </w:pPr>
            <w:r>
              <w:rPr>
                <w:sz w:val="24"/>
                <w:szCs w:val="24"/>
              </w:rPr>
              <w:t>18.</w:t>
            </w:r>
          </w:p>
        </w:tc>
        <w:tc>
          <w:tcPr>
            <w:tcW w:w="3345" w:type="dxa"/>
          </w:tcPr>
          <w:p w:rsidR="00B8640C" w:rsidRPr="00B8640C" w:rsidRDefault="00B8640C" w:rsidP="00B8640C">
            <w:pPr>
              <w:pStyle w:val="ad"/>
              <w:numPr>
                <w:ilvl w:val="0"/>
                <w:numId w:val="31"/>
              </w:numPr>
              <w:shd w:val="clear" w:color="auto" w:fill="FFFFFF"/>
              <w:ind w:left="0" w:right="288"/>
              <w:contextualSpacing/>
              <w:rPr>
                <w:sz w:val="24"/>
                <w:szCs w:val="24"/>
              </w:rPr>
            </w:pPr>
            <w:r w:rsidRPr="00B8640C">
              <w:rPr>
                <w:sz w:val="24"/>
                <w:szCs w:val="24"/>
              </w:rPr>
              <w:t>Міжнародний міжвузівський семінар «УКРАЇНСЬКЕ МИСТЕЦТВО У СВІТОВОМУ ПРОСТОРІ»</w:t>
            </w:r>
          </w:p>
          <w:p w:rsidR="00B8640C" w:rsidRPr="00EF7165" w:rsidRDefault="00B8640C" w:rsidP="00B8640C">
            <w:pPr>
              <w:pStyle w:val="ad"/>
              <w:numPr>
                <w:ilvl w:val="0"/>
                <w:numId w:val="31"/>
              </w:numPr>
              <w:shd w:val="clear" w:color="auto" w:fill="FFFFFF"/>
              <w:ind w:left="0" w:right="288"/>
              <w:contextualSpacing/>
              <w:rPr>
                <w:sz w:val="24"/>
                <w:szCs w:val="24"/>
              </w:rPr>
            </w:pPr>
          </w:p>
        </w:tc>
        <w:tc>
          <w:tcPr>
            <w:tcW w:w="1973" w:type="dxa"/>
            <w:gridSpan w:val="3"/>
          </w:tcPr>
          <w:p w:rsidR="00B8640C" w:rsidRPr="00CE486E" w:rsidRDefault="00B8640C" w:rsidP="00AA3982">
            <w:pPr>
              <w:rPr>
                <w:rFonts w:eastAsia="Times New Roman"/>
                <w:color w:val="222222"/>
                <w:sz w:val="24"/>
                <w:szCs w:val="24"/>
                <w:lang w:eastAsia="uk-UA"/>
              </w:rPr>
            </w:pPr>
            <w:r w:rsidRPr="00CE486E">
              <w:rPr>
                <w:rFonts w:eastAsia="Times New Roman"/>
                <w:color w:val="222222"/>
                <w:sz w:val="24"/>
                <w:szCs w:val="24"/>
                <w:lang w:eastAsia="uk-UA"/>
              </w:rPr>
              <w:t>кафедра</w:t>
            </w:r>
            <w:r w:rsidRPr="00CE486E">
              <w:rPr>
                <w:b/>
                <w:sz w:val="24"/>
                <w:szCs w:val="24"/>
              </w:rPr>
              <w:t xml:space="preserve"> </w:t>
            </w:r>
            <w:r w:rsidRPr="00CE486E">
              <w:rPr>
                <w:rFonts w:eastAsia="Times New Roman"/>
                <w:color w:val="222222"/>
                <w:sz w:val="24"/>
                <w:szCs w:val="24"/>
                <w:lang w:eastAsia="uk-UA"/>
              </w:rPr>
              <w:t>музичної медієвістики та україністики</w:t>
            </w:r>
          </w:p>
        </w:tc>
        <w:tc>
          <w:tcPr>
            <w:tcW w:w="1925" w:type="dxa"/>
            <w:gridSpan w:val="2"/>
          </w:tcPr>
          <w:p w:rsidR="00B8640C" w:rsidRPr="00CE486E" w:rsidRDefault="00B8640C" w:rsidP="00AA3982">
            <w:pPr>
              <w:rPr>
                <w:rFonts w:eastAsia="Times New Roman"/>
                <w:sz w:val="24"/>
                <w:szCs w:val="24"/>
                <w:lang w:val="ru-RU"/>
              </w:rPr>
            </w:pPr>
            <w:r w:rsidRPr="00CE486E">
              <w:rPr>
                <w:rFonts w:eastAsia="Times New Roman"/>
                <w:sz w:val="24"/>
                <w:szCs w:val="24"/>
                <w:lang w:val="ru-RU"/>
              </w:rPr>
              <w:t>ЛНМА ім. М.В. Лисенка</w:t>
            </w:r>
          </w:p>
        </w:tc>
        <w:tc>
          <w:tcPr>
            <w:tcW w:w="1689" w:type="dxa"/>
          </w:tcPr>
          <w:p w:rsidR="00B8640C" w:rsidRPr="0075663C" w:rsidRDefault="00B8640C" w:rsidP="00AA3982">
            <w:pPr>
              <w:spacing w:line="360" w:lineRule="auto"/>
              <w:rPr>
                <w:bCs/>
                <w:sz w:val="24"/>
                <w:lang w:val="ru-RU"/>
              </w:rPr>
            </w:pPr>
            <w:r w:rsidRPr="00B8640C">
              <w:rPr>
                <w:sz w:val="24"/>
                <w:szCs w:val="24"/>
              </w:rPr>
              <w:t>18 травня 2018 року</w:t>
            </w:r>
          </w:p>
        </w:tc>
      </w:tr>
      <w:tr w:rsidR="0012084C" w:rsidRPr="00CE486E" w:rsidTr="00AA3982">
        <w:tc>
          <w:tcPr>
            <w:tcW w:w="697" w:type="dxa"/>
          </w:tcPr>
          <w:p w:rsidR="0012084C" w:rsidRPr="00CE486E" w:rsidRDefault="0012084C" w:rsidP="00AA3982">
            <w:pPr>
              <w:rPr>
                <w:sz w:val="24"/>
                <w:szCs w:val="24"/>
              </w:rPr>
            </w:pPr>
            <w:r>
              <w:rPr>
                <w:sz w:val="24"/>
                <w:szCs w:val="24"/>
              </w:rPr>
              <w:t>19</w:t>
            </w:r>
            <w:r w:rsidRPr="00CE486E">
              <w:rPr>
                <w:sz w:val="24"/>
                <w:szCs w:val="24"/>
              </w:rPr>
              <w:t>.</w:t>
            </w:r>
          </w:p>
        </w:tc>
        <w:tc>
          <w:tcPr>
            <w:tcW w:w="3345" w:type="dxa"/>
          </w:tcPr>
          <w:p w:rsidR="0012084C" w:rsidRPr="00EF7165" w:rsidRDefault="0012084C" w:rsidP="00AA3982">
            <w:pPr>
              <w:rPr>
                <w:sz w:val="24"/>
                <w:szCs w:val="24"/>
              </w:rPr>
            </w:pPr>
            <w:r w:rsidRPr="00CE486E">
              <w:rPr>
                <w:sz w:val="24"/>
                <w:szCs w:val="24"/>
              </w:rPr>
              <w:t>Науковий семінар до 100-ї річниці виходу у світ збірки Климента Квітки «Народні мелодії з голосу Лесі Українки»</w:t>
            </w:r>
          </w:p>
        </w:tc>
        <w:tc>
          <w:tcPr>
            <w:tcW w:w="1973" w:type="dxa"/>
            <w:gridSpan w:val="3"/>
          </w:tcPr>
          <w:p w:rsidR="0012084C" w:rsidRPr="00CE486E" w:rsidRDefault="0012084C" w:rsidP="00AA3982">
            <w:pPr>
              <w:rPr>
                <w:sz w:val="24"/>
                <w:szCs w:val="24"/>
                <w:lang w:val="ru-RU"/>
              </w:rPr>
            </w:pPr>
            <w:r w:rsidRPr="00CE486E">
              <w:rPr>
                <w:rFonts w:eastAsia="Times New Roman"/>
                <w:color w:val="222222"/>
                <w:sz w:val="24"/>
                <w:szCs w:val="24"/>
                <w:lang w:eastAsia="uk-UA"/>
              </w:rPr>
              <w:t>кафедра музичної фольклористики</w:t>
            </w:r>
          </w:p>
        </w:tc>
        <w:tc>
          <w:tcPr>
            <w:tcW w:w="1925" w:type="dxa"/>
            <w:gridSpan w:val="2"/>
          </w:tcPr>
          <w:p w:rsidR="0012084C" w:rsidRPr="00CE486E" w:rsidRDefault="0012084C" w:rsidP="00AA3982">
            <w:pPr>
              <w:rPr>
                <w:sz w:val="24"/>
                <w:szCs w:val="24"/>
              </w:rPr>
            </w:pPr>
            <w:r w:rsidRPr="00CE486E">
              <w:rPr>
                <w:rFonts w:eastAsia="Times New Roman"/>
                <w:sz w:val="24"/>
                <w:szCs w:val="24"/>
                <w:lang w:val="ru-RU"/>
              </w:rPr>
              <w:t>ЛНМА ім. М.В. Лисенка</w:t>
            </w:r>
          </w:p>
        </w:tc>
        <w:tc>
          <w:tcPr>
            <w:tcW w:w="1689" w:type="dxa"/>
          </w:tcPr>
          <w:p w:rsidR="0012084C" w:rsidRPr="00CE486E" w:rsidRDefault="0012084C" w:rsidP="009A3316">
            <w:pPr>
              <w:spacing w:line="360" w:lineRule="auto"/>
              <w:rPr>
                <w:sz w:val="24"/>
                <w:szCs w:val="24"/>
                <w:lang w:val="ru-RU"/>
              </w:rPr>
            </w:pPr>
            <w:r w:rsidRPr="00CE486E">
              <w:rPr>
                <w:sz w:val="24"/>
                <w:szCs w:val="24"/>
              </w:rPr>
              <w:t>26 травня 2018 р.</w:t>
            </w:r>
            <w:r w:rsidR="009A3316">
              <w:rPr>
                <w:sz w:val="24"/>
                <w:szCs w:val="24"/>
                <w:lang w:val="en-US"/>
              </w:rPr>
              <w:t xml:space="preserve"> </w:t>
            </w:r>
          </w:p>
        </w:tc>
      </w:tr>
      <w:tr w:rsidR="0012084C" w:rsidRPr="00CE486E" w:rsidTr="00AA3982">
        <w:tc>
          <w:tcPr>
            <w:tcW w:w="697" w:type="dxa"/>
          </w:tcPr>
          <w:p w:rsidR="0012084C" w:rsidRPr="00CE486E" w:rsidRDefault="0012084C" w:rsidP="00AA3982">
            <w:pPr>
              <w:rPr>
                <w:sz w:val="24"/>
                <w:szCs w:val="24"/>
              </w:rPr>
            </w:pPr>
            <w:r>
              <w:rPr>
                <w:sz w:val="24"/>
                <w:szCs w:val="24"/>
              </w:rPr>
              <w:t>20.</w:t>
            </w:r>
          </w:p>
        </w:tc>
        <w:tc>
          <w:tcPr>
            <w:tcW w:w="3345" w:type="dxa"/>
          </w:tcPr>
          <w:p w:rsidR="0012084C" w:rsidRPr="00CE486E" w:rsidRDefault="0012084C" w:rsidP="00AA3982">
            <w:pPr>
              <w:rPr>
                <w:sz w:val="24"/>
                <w:szCs w:val="24"/>
              </w:rPr>
            </w:pPr>
            <w:r w:rsidRPr="00EF7165">
              <w:rPr>
                <w:sz w:val="24"/>
                <w:szCs w:val="24"/>
              </w:rPr>
              <w:t>Міжнародна наукова конференція</w:t>
            </w:r>
            <w:r>
              <w:rPr>
                <w:sz w:val="24"/>
                <w:szCs w:val="24"/>
              </w:rPr>
              <w:t xml:space="preserve"> «Тріумф галицької музикикрізь призму творчої постаті Василя Барвінського (1888-1963): попередники – сучасники – послідовники»</w:t>
            </w:r>
          </w:p>
        </w:tc>
        <w:tc>
          <w:tcPr>
            <w:tcW w:w="1973" w:type="dxa"/>
            <w:gridSpan w:val="3"/>
          </w:tcPr>
          <w:p w:rsidR="0012084C" w:rsidRPr="00CE486E" w:rsidRDefault="0012084C" w:rsidP="00AA3982">
            <w:pPr>
              <w:rPr>
                <w:rFonts w:eastAsia="Times New Roman"/>
                <w:color w:val="222222"/>
                <w:sz w:val="24"/>
                <w:szCs w:val="24"/>
                <w:lang w:eastAsia="uk-UA"/>
              </w:rPr>
            </w:pPr>
            <w:r w:rsidRPr="00CE486E">
              <w:rPr>
                <w:sz w:val="24"/>
                <w:szCs w:val="24"/>
                <w:lang w:val="ru-RU"/>
              </w:rPr>
              <w:t>кафедри історії музики,</w:t>
            </w:r>
          </w:p>
        </w:tc>
        <w:tc>
          <w:tcPr>
            <w:tcW w:w="1925" w:type="dxa"/>
            <w:gridSpan w:val="2"/>
          </w:tcPr>
          <w:p w:rsidR="0012084C" w:rsidRPr="00CE486E" w:rsidRDefault="0012084C" w:rsidP="00AA3982">
            <w:pPr>
              <w:rPr>
                <w:rFonts w:eastAsia="Times New Roman"/>
                <w:sz w:val="24"/>
                <w:szCs w:val="24"/>
                <w:lang w:val="ru-RU"/>
              </w:rPr>
            </w:pPr>
            <w:r w:rsidRPr="00CE486E">
              <w:rPr>
                <w:rFonts w:eastAsia="Times New Roman"/>
                <w:sz w:val="24"/>
                <w:szCs w:val="24"/>
                <w:lang w:val="ru-RU"/>
              </w:rPr>
              <w:t>ЛНМА ім. М.В. Лисенка</w:t>
            </w:r>
          </w:p>
        </w:tc>
        <w:tc>
          <w:tcPr>
            <w:tcW w:w="1689" w:type="dxa"/>
          </w:tcPr>
          <w:p w:rsidR="0012084C" w:rsidRPr="00CE486E" w:rsidRDefault="0012084C" w:rsidP="00AA3982">
            <w:pPr>
              <w:spacing w:line="360" w:lineRule="auto"/>
              <w:rPr>
                <w:sz w:val="24"/>
                <w:szCs w:val="24"/>
              </w:rPr>
            </w:pPr>
            <w:r>
              <w:rPr>
                <w:sz w:val="24"/>
                <w:szCs w:val="24"/>
              </w:rPr>
              <w:t>8-9 червня 2018 р.</w:t>
            </w:r>
          </w:p>
        </w:tc>
      </w:tr>
      <w:tr w:rsidR="0012084C" w:rsidRPr="00CE486E" w:rsidTr="00AA3982">
        <w:tc>
          <w:tcPr>
            <w:tcW w:w="697" w:type="dxa"/>
          </w:tcPr>
          <w:p w:rsidR="0012084C" w:rsidRPr="00CE486E" w:rsidRDefault="0012084C" w:rsidP="00AA3982">
            <w:pPr>
              <w:rPr>
                <w:sz w:val="24"/>
                <w:szCs w:val="24"/>
              </w:rPr>
            </w:pPr>
            <w:r>
              <w:rPr>
                <w:sz w:val="24"/>
                <w:szCs w:val="24"/>
              </w:rPr>
              <w:t>21</w:t>
            </w:r>
            <w:r w:rsidRPr="00CE486E">
              <w:rPr>
                <w:sz w:val="24"/>
                <w:szCs w:val="24"/>
              </w:rPr>
              <w:t>.</w:t>
            </w:r>
          </w:p>
        </w:tc>
        <w:tc>
          <w:tcPr>
            <w:tcW w:w="3345" w:type="dxa"/>
          </w:tcPr>
          <w:p w:rsidR="0012084C" w:rsidRPr="00CE486E" w:rsidRDefault="0012084C" w:rsidP="00AA3982">
            <w:pPr>
              <w:rPr>
                <w:sz w:val="24"/>
                <w:szCs w:val="24"/>
              </w:rPr>
            </w:pPr>
            <w:r w:rsidRPr="00CE486E">
              <w:rPr>
                <w:sz w:val="24"/>
                <w:szCs w:val="24"/>
              </w:rPr>
              <w:t>Науковий семінар до 110-ї річниці експедиції Філарета Колесси на Миргородщину</w:t>
            </w:r>
          </w:p>
        </w:tc>
        <w:tc>
          <w:tcPr>
            <w:tcW w:w="1973" w:type="dxa"/>
            <w:gridSpan w:val="3"/>
          </w:tcPr>
          <w:p w:rsidR="0012084C" w:rsidRPr="00CE486E" w:rsidRDefault="0012084C" w:rsidP="00AA3982">
            <w:pPr>
              <w:rPr>
                <w:sz w:val="24"/>
                <w:szCs w:val="24"/>
                <w:lang w:val="ru-RU"/>
              </w:rPr>
            </w:pPr>
            <w:r w:rsidRPr="00CE486E">
              <w:rPr>
                <w:rFonts w:eastAsia="Times New Roman"/>
                <w:color w:val="222222"/>
                <w:sz w:val="24"/>
                <w:szCs w:val="24"/>
                <w:lang w:eastAsia="uk-UA"/>
              </w:rPr>
              <w:t>кафедра музичної фольклористики</w:t>
            </w:r>
          </w:p>
        </w:tc>
        <w:tc>
          <w:tcPr>
            <w:tcW w:w="1925" w:type="dxa"/>
            <w:gridSpan w:val="2"/>
          </w:tcPr>
          <w:p w:rsidR="0012084C" w:rsidRPr="00CE486E" w:rsidRDefault="0012084C" w:rsidP="00AA3982">
            <w:pPr>
              <w:rPr>
                <w:sz w:val="24"/>
                <w:szCs w:val="24"/>
              </w:rPr>
            </w:pPr>
            <w:r w:rsidRPr="00CE486E">
              <w:rPr>
                <w:rFonts w:eastAsia="Times New Roman"/>
                <w:sz w:val="24"/>
                <w:szCs w:val="24"/>
                <w:lang w:val="ru-RU"/>
              </w:rPr>
              <w:t>ЛНМА ім. М.В. Лисенка</w:t>
            </w:r>
          </w:p>
        </w:tc>
        <w:tc>
          <w:tcPr>
            <w:tcW w:w="1689" w:type="dxa"/>
          </w:tcPr>
          <w:p w:rsidR="0012084C" w:rsidRPr="00CE486E" w:rsidRDefault="0012084C" w:rsidP="00AA3982">
            <w:pPr>
              <w:spacing w:line="360" w:lineRule="auto"/>
              <w:rPr>
                <w:sz w:val="24"/>
                <w:szCs w:val="24"/>
                <w:lang w:val="ru-RU"/>
              </w:rPr>
            </w:pPr>
            <w:r w:rsidRPr="00CE486E">
              <w:rPr>
                <w:sz w:val="24"/>
                <w:szCs w:val="24"/>
              </w:rPr>
              <w:t>23 червня 2018 р.</w:t>
            </w:r>
          </w:p>
        </w:tc>
      </w:tr>
    </w:tbl>
    <w:p w:rsidR="0012084C" w:rsidRPr="00CE486E" w:rsidRDefault="0012084C" w:rsidP="0012084C">
      <w:pPr>
        <w:spacing w:after="0"/>
        <w:jc w:val="center"/>
        <w:rPr>
          <w:rFonts w:ascii="Times New Roman" w:hAnsi="Times New Roman"/>
          <w:b/>
          <w:sz w:val="24"/>
          <w:szCs w:val="24"/>
        </w:rPr>
      </w:pPr>
    </w:p>
    <w:p w:rsidR="0012084C" w:rsidRPr="00CE486E" w:rsidRDefault="0012084C" w:rsidP="0012084C">
      <w:pPr>
        <w:autoSpaceDE w:val="0"/>
        <w:autoSpaceDN w:val="0"/>
        <w:adjustRightInd w:val="0"/>
        <w:spacing w:after="0" w:line="240" w:lineRule="auto"/>
        <w:ind w:firstLine="567"/>
        <w:jc w:val="both"/>
        <w:rPr>
          <w:rFonts w:ascii="Times New Roman" w:hAnsi="Times New Roman"/>
          <w:sz w:val="28"/>
          <w:szCs w:val="28"/>
        </w:rPr>
      </w:pPr>
      <w:r w:rsidRPr="00E754CC">
        <w:rPr>
          <w:rFonts w:ascii="Times New Roman" w:hAnsi="Times New Roman"/>
          <w:sz w:val="28"/>
          <w:szCs w:val="28"/>
        </w:rPr>
        <w:t xml:space="preserve">В Академії працює </w:t>
      </w:r>
      <w:r w:rsidRPr="00E754CC">
        <w:rPr>
          <w:rFonts w:ascii="Times New Roman" w:hAnsi="Times New Roman"/>
          <w:b/>
          <w:i/>
          <w:sz w:val="28"/>
          <w:szCs w:val="28"/>
        </w:rPr>
        <w:t>Спеціалізована вчена рада</w:t>
      </w:r>
      <w:r w:rsidRPr="00E754CC">
        <w:rPr>
          <w:rFonts w:ascii="Times New Roman" w:hAnsi="Times New Roman"/>
          <w:sz w:val="28"/>
          <w:szCs w:val="28"/>
        </w:rPr>
        <w:t xml:space="preserve"> (К 35. 869. 01), яка була перереєстрована у жовтні 2017 року терміном на три роки.</w:t>
      </w:r>
      <w:r w:rsidRPr="00CE486E">
        <w:rPr>
          <w:rFonts w:ascii="Times New Roman" w:hAnsi="Times New Roman"/>
          <w:sz w:val="28"/>
          <w:szCs w:val="28"/>
        </w:rPr>
        <w:t xml:space="preserve"> </w:t>
      </w:r>
    </w:p>
    <w:p w:rsidR="0012084C" w:rsidRPr="00CE486E" w:rsidRDefault="0012084C" w:rsidP="0012084C">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p>
    <w:p w:rsidR="0012084C" w:rsidRPr="00CE486E" w:rsidRDefault="0012084C" w:rsidP="0012084C">
      <w:pPr>
        <w:autoSpaceDE w:val="0"/>
        <w:autoSpaceDN w:val="0"/>
        <w:adjustRightInd w:val="0"/>
        <w:spacing w:after="0" w:line="240" w:lineRule="auto"/>
        <w:ind w:firstLine="567"/>
        <w:rPr>
          <w:rFonts w:ascii="Times New Roman" w:hAnsi="Times New Roman"/>
          <w:b/>
          <w:i/>
          <w:sz w:val="28"/>
          <w:szCs w:val="28"/>
        </w:rPr>
      </w:pPr>
      <w:r w:rsidRPr="00CE486E">
        <w:rPr>
          <w:rFonts w:ascii="Times New Roman" w:hAnsi="Times New Roman"/>
          <w:color w:val="FF0000"/>
          <w:sz w:val="28"/>
          <w:szCs w:val="28"/>
        </w:rPr>
        <w:lastRenderedPageBreak/>
        <w:t xml:space="preserve"> </w:t>
      </w:r>
      <w:r w:rsidRPr="00CE486E">
        <w:rPr>
          <w:rFonts w:ascii="Times New Roman" w:hAnsi="Times New Roman"/>
          <w:b/>
          <w:i/>
          <w:sz w:val="28"/>
          <w:szCs w:val="28"/>
        </w:rPr>
        <w:t>Інформаційне забезпечення</w:t>
      </w:r>
    </w:p>
    <w:p w:rsidR="00336AEC" w:rsidRPr="00AC7BE8" w:rsidRDefault="00336AEC" w:rsidP="00336AEC">
      <w:pPr>
        <w:autoSpaceDE w:val="0"/>
        <w:autoSpaceDN w:val="0"/>
        <w:adjustRightInd w:val="0"/>
        <w:spacing w:after="0" w:line="240" w:lineRule="auto"/>
        <w:ind w:firstLine="567"/>
        <w:jc w:val="both"/>
        <w:rPr>
          <w:rFonts w:ascii="Times New Roman" w:hAnsi="Times New Roman"/>
          <w:sz w:val="28"/>
          <w:szCs w:val="28"/>
        </w:rPr>
      </w:pPr>
      <w:r w:rsidRPr="00AC7BE8">
        <w:rPr>
          <w:rFonts w:ascii="Times New Roman" w:hAnsi="Times New Roman"/>
          <w:sz w:val="28"/>
          <w:szCs w:val="28"/>
        </w:rPr>
        <w:t>Бібліотека Академії, яка покликана бути головним гарантом інформацій</w:t>
      </w:r>
      <w:r w:rsidRPr="00AC7BE8">
        <w:rPr>
          <w:rFonts w:ascii="Times New Roman" w:hAnsi="Times New Roman"/>
          <w:sz w:val="28"/>
          <w:szCs w:val="28"/>
        </w:rPr>
        <w:softHyphen/>
        <w:t>ного забезпе</w:t>
      </w:r>
      <w:r w:rsidRPr="00AC7BE8">
        <w:rPr>
          <w:rFonts w:ascii="Times New Roman" w:hAnsi="Times New Roman"/>
          <w:sz w:val="28"/>
          <w:szCs w:val="28"/>
        </w:rPr>
        <w:softHyphen/>
        <w:t>чен</w:t>
      </w:r>
      <w:r w:rsidRPr="00AC7BE8">
        <w:rPr>
          <w:rFonts w:ascii="Times New Roman" w:hAnsi="Times New Roman"/>
          <w:sz w:val="28"/>
          <w:szCs w:val="28"/>
        </w:rPr>
        <w:softHyphen/>
        <w:t xml:space="preserve">ня навчального процесу, знаходиться у навчальному корпусі Академії, має абонемент, читальний зал та книгосховище. </w:t>
      </w:r>
    </w:p>
    <w:p w:rsidR="00336AEC" w:rsidRPr="00AC7BE8" w:rsidRDefault="00336AEC" w:rsidP="00336AEC">
      <w:pPr>
        <w:autoSpaceDE w:val="0"/>
        <w:autoSpaceDN w:val="0"/>
        <w:adjustRightInd w:val="0"/>
        <w:spacing w:after="0" w:line="240" w:lineRule="auto"/>
        <w:ind w:firstLine="708"/>
        <w:jc w:val="both"/>
        <w:rPr>
          <w:rFonts w:ascii="Times New Roman" w:hAnsi="Times New Roman"/>
          <w:sz w:val="28"/>
          <w:szCs w:val="28"/>
        </w:rPr>
      </w:pPr>
      <w:r w:rsidRPr="00AC7BE8">
        <w:rPr>
          <w:rFonts w:ascii="Times New Roman" w:hAnsi="Times New Roman"/>
          <w:sz w:val="28"/>
          <w:szCs w:val="28"/>
        </w:rPr>
        <w:t xml:space="preserve">Фонд бібліотеки Академії складає понад 200 тисяч примірників. За змістом видань бібліотека Академії має унікальні фонди, які відображають музичну культуру не лише Галичини, але і всієї Європи. У бібліотеці зберігається велика кількість стародруків кінця XVI – початку XX століття, серед яких є першодруки XVIII–XIX ст., рукописи, видання з автографами видатних галицьких та європейських композиторів і виконавців, видання церковної музики кінця XVI – початку XVII ст. </w:t>
      </w:r>
    </w:p>
    <w:p w:rsidR="0012084C" w:rsidRPr="00CE486E" w:rsidRDefault="0012084C" w:rsidP="0012084C">
      <w:pPr>
        <w:autoSpaceDE w:val="0"/>
        <w:autoSpaceDN w:val="0"/>
        <w:adjustRightInd w:val="0"/>
        <w:spacing w:after="0" w:line="240" w:lineRule="auto"/>
        <w:ind w:firstLine="567"/>
        <w:jc w:val="both"/>
        <w:rPr>
          <w:rFonts w:ascii="Times New Roman" w:hAnsi="Times New Roman"/>
          <w:sz w:val="28"/>
          <w:szCs w:val="28"/>
        </w:rPr>
      </w:pPr>
    </w:p>
    <w:p w:rsidR="0012084C" w:rsidRPr="00CE486E" w:rsidRDefault="0012084C" w:rsidP="0012084C">
      <w:pPr>
        <w:autoSpaceDE w:val="0"/>
        <w:autoSpaceDN w:val="0"/>
        <w:adjustRightInd w:val="0"/>
        <w:spacing w:after="0" w:line="240" w:lineRule="auto"/>
        <w:ind w:firstLine="567"/>
        <w:jc w:val="both"/>
        <w:rPr>
          <w:rFonts w:ascii="Times New Roman" w:hAnsi="Times New Roman"/>
          <w:sz w:val="28"/>
          <w:szCs w:val="28"/>
        </w:rPr>
      </w:pPr>
      <w:r w:rsidRPr="00CE486E">
        <w:rPr>
          <w:rFonts w:ascii="Times New Roman" w:hAnsi="Times New Roman"/>
          <w:b/>
          <w:i/>
          <w:sz w:val="28"/>
          <w:szCs w:val="28"/>
        </w:rPr>
        <w:t>В Академії діє СНТТ.</w:t>
      </w:r>
      <w:r w:rsidRPr="00CE486E">
        <w:rPr>
          <w:rFonts w:ascii="Times New Roman" w:hAnsi="Times New Roman"/>
          <w:b/>
          <w:sz w:val="28"/>
          <w:szCs w:val="28"/>
        </w:rPr>
        <w:t xml:space="preserve"> </w:t>
      </w:r>
      <w:r w:rsidRPr="00CE486E">
        <w:rPr>
          <w:rFonts w:ascii="Times New Roman" w:hAnsi="Times New Roman"/>
          <w:sz w:val="28"/>
          <w:szCs w:val="28"/>
        </w:rPr>
        <w:t xml:space="preserve">Важливою складовою системи професійної підготовки фахівців в Академії є науково-дослідна та творча робота студентів. </w:t>
      </w:r>
    </w:p>
    <w:p w:rsidR="0012084C" w:rsidRPr="00CE486E" w:rsidRDefault="0012084C" w:rsidP="0012084C">
      <w:pPr>
        <w:autoSpaceDE w:val="0"/>
        <w:autoSpaceDN w:val="0"/>
        <w:adjustRightInd w:val="0"/>
        <w:spacing w:after="0" w:line="240" w:lineRule="auto"/>
        <w:ind w:firstLine="567"/>
        <w:jc w:val="both"/>
        <w:rPr>
          <w:rFonts w:ascii="Times New Roman" w:hAnsi="Times New Roman"/>
          <w:sz w:val="28"/>
          <w:szCs w:val="28"/>
        </w:rPr>
      </w:pPr>
      <w:r w:rsidRPr="00CE486E">
        <w:rPr>
          <w:rFonts w:ascii="Times New Roman" w:hAnsi="Times New Roman"/>
          <w:sz w:val="28"/>
          <w:szCs w:val="28"/>
        </w:rPr>
        <w:t>Результатом постійної праці товариства в концертній галузі є щорічні про</w:t>
      </w:r>
      <w:r w:rsidRPr="00CE486E">
        <w:rPr>
          <w:rFonts w:ascii="Times New Roman" w:hAnsi="Times New Roman"/>
          <w:sz w:val="28"/>
          <w:szCs w:val="28"/>
        </w:rPr>
        <w:softHyphen/>
        <w:t>ведення концертів творів молодих композиторів. Найпотужнішими кон</w:t>
      </w:r>
      <w:r w:rsidRPr="00CE486E">
        <w:rPr>
          <w:rFonts w:ascii="Times New Roman" w:hAnsi="Times New Roman"/>
          <w:sz w:val="28"/>
          <w:szCs w:val="28"/>
        </w:rPr>
        <w:softHyphen/>
        <w:t>цертами за звітний період стали композиторські концерти електронної та компютерної музики. Досягненням є також те, що твори композиторів-студентів виконувалися також в рамках фестивалю сучасної музики «Конт</w:t>
      </w:r>
      <w:r w:rsidRPr="00CE486E">
        <w:rPr>
          <w:rFonts w:ascii="Times New Roman" w:hAnsi="Times New Roman"/>
          <w:sz w:val="28"/>
          <w:szCs w:val="28"/>
        </w:rPr>
        <w:softHyphen/>
        <w:t>рас</w:t>
      </w:r>
      <w:r w:rsidRPr="00CE486E">
        <w:rPr>
          <w:rFonts w:ascii="Times New Roman" w:hAnsi="Times New Roman"/>
          <w:sz w:val="28"/>
          <w:szCs w:val="28"/>
        </w:rPr>
        <w:softHyphen/>
        <w:t>ти», «Два дні і дві ночі» (Одеса).Пропагують компози</w:t>
      </w:r>
      <w:r w:rsidRPr="00CE486E">
        <w:rPr>
          <w:rFonts w:ascii="Times New Roman" w:hAnsi="Times New Roman"/>
          <w:sz w:val="28"/>
          <w:szCs w:val="28"/>
        </w:rPr>
        <w:softHyphen/>
        <w:t>тори свою творчість за кордоном.</w:t>
      </w:r>
    </w:p>
    <w:p w:rsidR="0012084C" w:rsidRPr="00CE486E" w:rsidRDefault="0012084C" w:rsidP="0012084C">
      <w:pPr>
        <w:autoSpaceDE w:val="0"/>
        <w:autoSpaceDN w:val="0"/>
        <w:adjustRightInd w:val="0"/>
        <w:spacing w:after="0" w:line="240" w:lineRule="auto"/>
        <w:ind w:firstLine="567"/>
        <w:jc w:val="both"/>
        <w:rPr>
          <w:rFonts w:ascii="Times New Roman" w:hAnsi="Times New Roman"/>
          <w:sz w:val="28"/>
          <w:szCs w:val="28"/>
        </w:rPr>
      </w:pPr>
      <w:r w:rsidRPr="00CE486E">
        <w:rPr>
          <w:rFonts w:ascii="Times New Roman" w:hAnsi="Times New Roman"/>
          <w:sz w:val="28"/>
          <w:szCs w:val="28"/>
        </w:rPr>
        <w:lastRenderedPageBreak/>
        <w:t xml:space="preserve"> Обов’</w:t>
      </w:r>
      <w:r w:rsidRPr="00CE486E">
        <w:rPr>
          <w:rFonts w:ascii="Times New Roman" w:hAnsi="Times New Roman"/>
          <w:sz w:val="28"/>
          <w:szCs w:val="28"/>
        </w:rPr>
        <w:softHyphen/>
        <w:t>яз</w:t>
      </w:r>
      <w:r w:rsidRPr="00CE486E">
        <w:rPr>
          <w:rFonts w:ascii="Times New Roman" w:hAnsi="Times New Roman"/>
          <w:sz w:val="28"/>
          <w:szCs w:val="28"/>
        </w:rPr>
        <w:softHyphen/>
        <w:t>ко</w:t>
      </w:r>
      <w:r w:rsidRPr="00CE486E">
        <w:rPr>
          <w:rFonts w:ascii="Times New Roman" w:hAnsi="Times New Roman"/>
          <w:sz w:val="28"/>
          <w:szCs w:val="28"/>
        </w:rPr>
        <w:softHyphen/>
        <w:t>вим заходом діяльності СНТТ є проведення студентської наукової конференції, де чима</w:t>
      </w:r>
      <w:r w:rsidRPr="00CE486E">
        <w:rPr>
          <w:rFonts w:ascii="Times New Roman" w:hAnsi="Times New Roman"/>
          <w:sz w:val="28"/>
          <w:szCs w:val="28"/>
        </w:rPr>
        <w:softHyphen/>
        <w:t>ло студентів отримали нагоду апробувати результати своїх наукових дослі</w:t>
      </w:r>
      <w:r w:rsidRPr="00CE486E">
        <w:rPr>
          <w:rFonts w:ascii="Times New Roman" w:hAnsi="Times New Roman"/>
          <w:sz w:val="28"/>
          <w:szCs w:val="28"/>
        </w:rPr>
        <w:softHyphen/>
        <w:t xml:space="preserve">джень в найрізноманітніших напрямках. </w:t>
      </w:r>
    </w:p>
    <w:p w:rsidR="0012084C" w:rsidRPr="00CE486E" w:rsidRDefault="0012084C" w:rsidP="0012084C">
      <w:pPr>
        <w:autoSpaceDE w:val="0"/>
        <w:autoSpaceDN w:val="0"/>
        <w:adjustRightInd w:val="0"/>
        <w:spacing w:after="0" w:line="240" w:lineRule="auto"/>
        <w:ind w:firstLine="567"/>
        <w:jc w:val="both"/>
        <w:rPr>
          <w:rFonts w:ascii="Times New Roman" w:hAnsi="Times New Roman"/>
          <w:sz w:val="28"/>
          <w:szCs w:val="28"/>
        </w:rPr>
      </w:pPr>
      <w:r w:rsidRPr="00CE486E">
        <w:rPr>
          <w:rFonts w:ascii="Times New Roman" w:hAnsi="Times New Roman"/>
          <w:sz w:val="28"/>
          <w:szCs w:val="28"/>
        </w:rPr>
        <w:t>Репрезентація наукових досліджень студентів не обмежується лише сті</w:t>
      </w:r>
      <w:r w:rsidRPr="00CE486E">
        <w:rPr>
          <w:rFonts w:ascii="Times New Roman" w:hAnsi="Times New Roman"/>
          <w:sz w:val="28"/>
          <w:szCs w:val="28"/>
        </w:rPr>
        <w:softHyphen/>
        <w:t>нами академії. Уже постійною стала участь студентів академії у щоріч</w:t>
      </w:r>
      <w:r w:rsidRPr="00CE486E">
        <w:rPr>
          <w:rFonts w:ascii="Times New Roman" w:hAnsi="Times New Roman"/>
          <w:sz w:val="28"/>
          <w:szCs w:val="28"/>
        </w:rPr>
        <w:softHyphen/>
        <w:t>ній конференції «Молоді музикознавці України», яку проводить Київський інститут музики ім. Р.Глієра, і наукових конференціях молодих музикознавців, яку проводять Одеська національна музична академія ім.Нежданової, Національна музична академія України ім. П. Чайковського та ін. Виступають студенти також на конференціях в Польщі та Німеччині.</w:t>
      </w:r>
    </w:p>
    <w:p w:rsidR="0012084C" w:rsidRPr="00CE486E" w:rsidRDefault="0012084C" w:rsidP="0012084C">
      <w:pPr>
        <w:autoSpaceDE w:val="0"/>
        <w:autoSpaceDN w:val="0"/>
        <w:adjustRightInd w:val="0"/>
        <w:spacing w:after="0" w:line="240" w:lineRule="auto"/>
        <w:ind w:firstLine="567"/>
        <w:jc w:val="both"/>
        <w:rPr>
          <w:rFonts w:ascii="Times New Roman" w:hAnsi="Times New Roman"/>
          <w:sz w:val="28"/>
          <w:szCs w:val="28"/>
        </w:rPr>
      </w:pPr>
      <w:r w:rsidRPr="00CE486E">
        <w:rPr>
          <w:rFonts w:ascii="Times New Roman" w:hAnsi="Times New Roman"/>
          <w:sz w:val="28"/>
          <w:szCs w:val="28"/>
        </w:rPr>
        <w:t xml:space="preserve">Серед важливих ініціатив товариства - активізація висвітлення музичного життя академії на інтернет-сторінці Академії. </w:t>
      </w:r>
    </w:p>
    <w:p w:rsidR="0012084C" w:rsidRPr="00CE486E" w:rsidRDefault="0012084C" w:rsidP="0012084C">
      <w:pPr>
        <w:autoSpaceDE w:val="0"/>
        <w:autoSpaceDN w:val="0"/>
        <w:adjustRightInd w:val="0"/>
        <w:spacing w:after="0" w:line="240" w:lineRule="auto"/>
        <w:jc w:val="both"/>
        <w:rPr>
          <w:rFonts w:ascii="Times New Roman" w:hAnsi="Times New Roman"/>
          <w:sz w:val="28"/>
          <w:szCs w:val="28"/>
        </w:rPr>
      </w:pPr>
    </w:p>
    <w:p w:rsidR="0012084C" w:rsidRDefault="0012084C" w:rsidP="00D86470">
      <w:pPr>
        <w:spacing w:after="120" w:line="240" w:lineRule="auto"/>
        <w:ind w:firstLine="567"/>
        <w:jc w:val="center"/>
        <w:rPr>
          <w:rFonts w:ascii="Times New Roman" w:hAnsi="Times New Roman"/>
          <w:b/>
          <w:sz w:val="28"/>
          <w:szCs w:val="28"/>
        </w:rPr>
      </w:pPr>
      <w:r w:rsidRPr="00CE486E">
        <w:rPr>
          <w:rFonts w:ascii="Times New Roman" w:hAnsi="Times New Roman"/>
          <w:b/>
          <w:sz w:val="28"/>
          <w:szCs w:val="28"/>
        </w:rPr>
        <w:t>Творчо-виконавська д</w:t>
      </w:r>
      <w:r w:rsidR="00D86470">
        <w:rPr>
          <w:rFonts w:ascii="Times New Roman" w:hAnsi="Times New Roman"/>
          <w:b/>
          <w:sz w:val="28"/>
          <w:szCs w:val="28"/>
        </w:rPr>
        <w:t>іяльність та міжнародні зв’язки</w:t>
      </w:r>
    </w:p>
    <w:p w:rsidR="00D86470" w:rsidRPr="00CE486E" w:rsidRDefault="00D86470" w:rsidP="00D86470">
      <w:pPr>
        <w:spacing w:after="120" w:line="240" w:lineRule="auto"/>
        <w:ind w:firstLine="567"/>
        <w:jc w:val="center"/>
        <w:rPr>
          <w:rFonts w:ascii="Times New Roman" w:hAnsi="Times New Roman"/>
          <w:sz w:val="28"/>
          <w:szCs w:val="28"/>
        </w:rPr>
      </w:pPr>
    </w:p>
    <w:p w:rsidR="0012084C" w:rsidRPr="00CE486E" w:rsidRDefault="0012084C" w:rsidP="00124EB9">
      <w:pPr>
        <w:spacing w:after="0" w:line="240" w:lineRule="auto"/>
        <w:ind w:firstLine="567"/>
        <w:jc w:val="both"/>
        <w:rPr>
          <w:rFonts w:ascii="Times New Roman" w:hAnsi="Times New Roman"/>
          <w:sz w:val="28"/>
          <w:szCs w:val="28"/>
        </w:rPr>
      </w:pPr>
      <w:r w:rsidRPr="00CE486E">
        <w:rPr>
          <w:rFonts w:ascii="Times New Roman" w:hAnsi="Times New Roman"/>
          <w:sz w:val="28"/>
          <w:szCs w:val="28"/>
        </w:rPr>
        <w:t>Львівська національна музична академія імені М. В. Лисенка систематично проводить міжнародні, всеукраїнські конкурси та фестивалі. Зазначимо найбільш популярні:</w:t>
      </w:r>
    </w:p>
    <w:p w:rsidR="0012084C" w:rsidRPr="00CE486E" w:rsidRDefault="0012084C" w:rsidP="0012084C">
      <w:pPr>
        <w:autoSpaceDE w:val="0"/>
        <w:autoSpaceDN w:val="0"/>
        <w:adjustRightInd w:val="0"/>
        <w:spacing w:after="0" w:line="240" w:lineRule="auto"/>
        <w:ind w:firstLine="567"/>
        <w:jc w:val="both"/>
        <w:rPr>
          <w:rFonts w:ascii="Times New Roman" w:hAnsi="Times New Roman"/>
          <w:bCs/>
          <w:sz w:val="28"/>
          <w:szCs w:val="28"/>
        </w:rPr>
      </w:pPr>
      <w:r w:rsidRPr="00CE486E">
        <w:rPr>
          <w:rFonts w:ascii="Times New Roman" w:hAnsi="Times New Roman"/>
          <w:bCs/>
          <w:sz w:val="28"/>
          <w:szCs w:val="28"/>
        </w:rPr>
        <w:t xml:space="preserve">В складний буремний час,  в який нам доводиться жити, дуже важливо не зачерствіти душею, не втратити радості життя, здатності співпереживати </w:t>
      </w:r>
      <w:r w:rsidRPr="00CE486E">
        <w:rPr>
          <w:rFonts w:ascii="Times New Roman" w:hAnsi="Times New Roman"/>
          <w:bCs/>
          <w:sz w:val="28"/>
          <w:szCs w:val="28"/>
        </w:rPr>
        <w:lastRenderedPageBreak/>
        <w:t xml:space="preserve">красу та духовне піднесення. Особливо не варто забувати про плекання культури та духовних цінностей, зокрема серед молодого покоління. </w:t>
      </w:r>
    </w:p>
    <w:p w:rsidR="0012084C" w:rsidRPr="00CE486E" w:rsidRDefault="0012084C" w:rsidP="0012084C">
      <w:pPr>
        <w:autoSpaceDE w:val="0"/>
        <w:autoSpaceDN w:val="0"/>
        <w:adjustRightInd w:val="0"/>
        <w:spacing w:after="0" w:line="240" w:lineRule="auto"/>
        <w:ind w:firstLine="567"/>
        <w:jc w:val="both"/>
        <w:rPr>
          <w:rFonts w:ascii="Times New Roman" w:hAnsi="Times New Roman"/>
          <w:bCs/>
          <w:sz w:val="28"/>
          <w:szCs w:val="28"/>
        </w:rPr>
      </w:pPr>
      <w:r w:rsidRPr="00CE486E">
        <w:rPr>
          <w:rFonts w:ascii="Times New Roman" w:hAnsi="Times New Roman"/>
          <w:bCs/>
          <w:sz w:val="28"/>
          <w:szCs w:val="28"/>
        </w:rPr>
        <w:t>Це мотто дуже добре розуміють професори та студенти Львівської національної музичної академії імені М.В. Лисенка, які ініціювали фестиваль музичного мистецтва “АКАДЕМІЯ”.</w:t>
      </w:r>
    </w:p>
    <w:p w:rsidR="0012084C" w:rsidRPr="00CE486E" w:rsidRDefault="0012084C" w:rsidP="0012084C">
      <w:pPr>
        <w:autoSpaceDE w:val="0"/>
        <w:autoSpaceDN w:val="0"/>
        <w:adjustRightInd w:val="0"/>
        <w:spacing w:after="0" w:line="240" w:lineRule="auto"/>
        <w:ind w:firstLine="567"/>
        <w:jc w:val="both"/>
        <w:rPr>
          <w:rFonts w:ascii="Times New Roman" w:hAnsi="Times New Roman"/>
          <w:bCs/>
          <w:sz w:val="28"/>
          <w:szCs w:val="28"/>
        </w:rPr>
      </w:pPr>
      <w:r w:rsidRPr="00CE486E">
        <w:rPr>
          <w:rFonts w:ascii="Times New Roman" w:hAnsi="Times New Roman"/>
          <w:bCs/>
          <w:sz w:val="28"/>
          <w:szCs w:val="28"/>
        </w:rPr>
        <w:t>Мета – духовно підтримати нашу молодь, а також поділитися духовними здобутками на мистецькій ниві.</w:t>
      </w:r>
    </w:p>
    <w:p w:rsidR="0012084C" w:rsidRPr="00CE486E" w:rsidRDefault="0012084C" w:rsidP="0012084C">
      <w:pPr>
        <w:autoSpaceDE w:val="0"/>
        <w:autoSpaceDN w:val="0"/>
        <w:adjustRightInd w:val="0"/>
        <w:spacing w:after="0" w:line="240" w:lineRule="auto"/>
        <w:ind w:firstLine="567"/>
        <w:jc w:val="both"/>
        <w:rPr>
          <w:rFonts w:ascii="Times New Roman" w:hAnsi="Times New Roman"/>
          <w:bCs/>
          <w:sz w:val="28"/>
          <w:szCs w:val="28"/>
        </w:rPr>
      </w:pPr>
      <w:r w:rsidRPr="00CE486E">
        <w:rPr>
          <w:rFonts w:ascii="Times New Roman" w:eastAsia="Times New Roman" w:hAnsi="Times New Roman"/>
          <w:sz w:val="28"/>
          <w:szCs w:val="28"/>
        </w:rPr>
        <w:t>Цьогорічний фестиваль відбувся у різних мистецьких залах Львова та був доступний для широкого загалу публіки. Звучала музика епохи бароко, романтизму та сучасних композиторів</w:t>
      </w:r>
      <w:r w:rsidRPr="00CE486E">
        <w:rPr>
          <w:rFonts w:ascii="Times New Roman" w:hAnsi="Times New Roman"/>
          <w:bCs/>
          <w:sz w:val="28"/>
          <w:szCs w:val="28"/>
        </w:rPr>
        <w:t xml:space="preserve">. </w:t>
      </w:r>
    </w:p>
    <w:p w:rsidR="00E754CC" w:rsidRPr="00B15DE1" w:rsidRDefault="00E754CC" w:rsidP="00E754CC">
      <w:pPr>
        <w:autoSpaceDE w:val="0"/>
        <w:autoSpaceDN w:val="0"/>
        <w:adjustRightInd w:val="0"/>
        <w:spacing w:after="0" w:line="240" w:lineRule="auto"/>
        <w:ind w:firstLine="567"/>
        <w:jc w:val="both"/>
        <w:rPr>
          <w:rFonts w:ascii="Times New Roman" w:hAnsi="Times New Roman"/>
          <w:sz w:val="28"/>
          <w:szCs w:val="28"/>
        </w:rPr>
      </w:pPr>
      <w:r w:rsidRPr="00CE486E">
        <w:rPr>
          <w:rFonts w:ascii="Times New Roman" w:hAnsi="Times New Roman"/>
          <w:sz w:val="28"/>
          <w:szCs w:val="28"/>
        </w:rPr>
        <w:t>Значну концертну діяльність проводять творчі колективи академії, зокре</w:t>
      </w:r>
      <w:r w:rsidRPr="00CE486E">
        <w:rPr>
          <w:rFonts w:ascii="Times New Roman" w:hAnsi="Times New Roman"/>
          <w:sz w:val="28"/>
          <w:szCs w:val="28"/>
        </w:rPr>
        <w:softHyphen/>
        <w:t>ма студентський симфонічний оркестр, ка</w:t>
      </w:r>
      <w:r w:rsidRPr="00CE486E">
        <w:rPr>
          <w:rFonts w:ascii="Times New Roman" w:hAnsi="Times New Roman"/>
          <w:sz w:val="28"/>
          <w:szCs w:val="28"/>
        </w:rPr>
        <w:softHyphen/>
        <w:t>мер</w:t>
      </w:r>
      <w:r w:rsidRPr="00CE486E">
        <w:rPr>
          <w:rFonts w:ascii="Times New Roman" w:hAnsi="Times New Roman"/>
          <w:sz w:val="28"/>
          <w:szCs w:val="28"/>
        </w:rPr>
        <w:softHyphen/>
        <w:t>ний оркестр “Академія”, хор студентів, оркестр народних інструментів, оркестр та ан</w:t>
      </w:r>
      <w:r w:rsidRPr="00CE486E">
        <w:rPr>
          <w:rFonts w:ascii="Times New Roman" w:hAnsi="Times New Roman"/>
          <w:sz w:val="28"/>
          <w:szCs w:val="28"/>
        </w:rPr>
        <w:softHyphen/>
        <w:t xml:space="preserve">самблі духових інструментів, ансамбль бандуристів, камерні ансамблі та ін. </w:t>
      </w:r>
      <w:r>
        <w:rPr>
          <w:rFonts w:ascii="Times New Roman" w:hAnsi="Times New Roman"/>
          <w:sz w:val="28"/>
          <w:szCs w:val="28"/>
        </w:rPr>
        <w:t>Слід відзначити</w:t>
      </w:r>
      <w:r w:rsidRPr="00B15DE1">
        <w:rPr>
          <w:rFonts w:ascii="Times New Roman" w:hAnsi="Times New Roman"/>
          <w:sz w:val="28"/>
          <w:szCs w:val="28"/>
        </w:rPr>
        <w:t xml:space="preserve"> такі концертно-виконавські акції:</w:t>
      </w:r>
    </w:p>
    <w:p w:rsidR="00E754CC" w:rsidRPr="00B15DE1" w:rsidRDefault="00E754CC" w:rsidP="00E754CC">
      <w:pPr>
        <w:pStyle w:val="ad"/>
        <w:numPr>
          <w:ilvl w:val="0"/>
          <w:numId w:val="40"/>
        </w:numPr>
        <w:ind w:left="284"/>
        <w:contextualSpacing/>
        <w:rPr>
          <w:sz w:val="28"/>
          <w:szCs w:val="28"/>
        </w:rPr>
      </w:pPr>
      <w:r w:rsidRPr="00B15DE1">
        <w:rPr>
          <w:sz w:val="28"/>
          <w:szCs w:val="28"/>
          <w:lang w:val="ru-RU"/>
        </w:rPr>
        <w:t>XII Міжнародний піаністичний форум “Бескиди без кордонів” (</w:t>
      </w:r>
      <w:r w:rsidRPr="00B15DE1">
        <w:rPr>
          <w:sz w:val="24"/>
          <w:szCs w:val="24"/>
          <w:lang w:val="ru-RU"/>
        </w:rPr>
        <w:t xml:space="preserve">м. Сянок, </w:t>
      </w:r>
      <w:r w:rsidRPr="00B15DE1">
        <w:rPr>
          <w:sz w:val="28"/>
          <w:szCs w:val="28"/>
        </w:rPr>
        <w:t xml:space="preserve">Польща, 4-10 лютого  2018 року); </w:t>
      </w:r>
    </w:p>
    <w:p w:rsidR="00E754CC" w:rsidRPr="00B15DE1" w:rsidRDefault="00E754CC" w:rsidP="00E754CC">
      <w:pPr>
        <w:pStyle w:val="ad"/>
        <w:numPr>
          <w:ilvl w:val="0"/>
          <w:numId w:val="40"/>
        </w:numPr>
        <w:ind w:left="284"/>
        <w:contextualSpacing/>
        <w:rPr>
          <w:sz w:val="28"/>
          <w:szCs w:val="28"/>
        </w:rPr>
      </w:pPr>
      <w:r w:rsidRPr="00B15DE1">
        <w:rPr>
          <w:sz w:val="28"/>
          <w:szCs w:val="28"/>
        </w:rPr>
        <w:t>ІV Відкритий Міжнародний Фестиваль музичного мистецтва “Академія” Молоді-Молодим (жовтень 2017р.-травень 2018р.);</w:t>
      </w:r>
    </w:p>
    <w:p w:rsidR="00E754CC" w:rsidRPr="00B15DE1" w:rsidRDefault="00E754CC" w:rsidP="00E754CC">
      <w:pPr>
        <w:pStyle w:val="ad"/>
        <w:numPr>
          <w:ilvl w:val="0"/>
          <w:numId w:val="40"/>
        </w:numPr>
        <w:ind w:left="284"/>
        <w:contextualSpacing/>
        <w:rPr>
          <w:sz w:val="28"/>
          <w:szCs w:val="28"/>
        </w:rPr>
      </w:pPr>
      <w:r w:rsidRPr="00B15DE1">
        <w:rPr>
          <w:sz w:val="28"/>
          <w:szCs w:val="28"/>
          <w:lang w:val="en-US"/>
        </w:rPr>
        <w:t>III</w:t>
      </w:r>
      <w:r w:rsidRPr="00B15DE1">
        <w:rPr>
          <w:sz w:val="28"/>
          <w:szCs w:val="28"/>
          <w:lang w:val="ru-RU"/>
        </w:rPr>
        <w:t xml:space="preserve"> </w:t>
      </w:r>
      <w:r w:rsidRPr="00B15DE1">
        <w:rPr>
          <w:sz w:val="28"/>
          <w:szCs w:val="28"/>
        </w:rPr>
        <w:t>Міжнародний фестиваль камерної та органної музики у Львові (</w:t>
      </w:r>
      <w:r w:rsidRPr="00B15DE1">
        <w:rPr>
          <w:sz w:val="28"/>
          <w:szCs w:val="28"/>
          <w:lang w:val="ru-RU"/>
        </w:rPr>
        <w:t>15</w:t>
      </w:r>
      <w:r w:rsidRPr="00B15DE1">
        <w:rPr>
          <w:sz w:val="28"/>
          <w:szCs w:val="28"/>
        </w:rPr>
        <w:t>.032018р.-29.03.2018р.);</w:t>
      </w:r>
    </w:p>
    <w:p w:rsidR="00E754CC" w:rsidRPr="00B15DE1" w:rsidRDefault="00E754CC" w:rsidP="00E754CC">
      <w:pPr>
        <w:pStyle w:val="ad"/>
        <w:numPr>
          <w:ilvl w:val="0"/>
          <w:numId w:val="40"/>
        </w:numPr>
        <w:ind w:left="284"/>
        <w:contextualSpacing/>
        <w:rPr>
          <w:sz w:val="28"/>
          <w:szCs w:val="28"/>
          <w:lang w:val="ru-RU"/>
        </w:rPr>
      </w:pPr>
      <w:r w:rsidRPr="00B15DE1">
        <w:rPr>
          <w:sz w:val="28"/>
          <w:szCs w:val="28"/>
        </w:rPr>
        <w:lastRenderedPageBreak/>
        <w:t xml:space="preserve">Участь у </w:t>
      </w:r>
      <w:r w:rsidRPr="00B15DE1">
        <w:rPr>
          <w:sz w:val="28"/>
          <w:szCs w:val="28"/>
          <w:lang w:val="en-US"/>
        </w:rPr>
        <w:t>VII</w:t>
      </w:r>
      <w:r w:rsidRPr="00B15DE1">
        <w:rPr>
          <w:sz w:val="28"/>
          <w:szCs w:val="28"/>
        </w:rPr>
        <w:t xml:space="preserve"> міжнародному фестивалі”</w:t>
      </w:r>
      <w:r w:rsidRPr="00B15DE1">
        <w:rPr>
          <w:sz w:val="28"/>
          <w:szCs w:val="28"/>
          <w:lang w:val="en-US"/>
        </w:rPr>
        <w:t>Alfa</w:t>
      </w:r>
      <w:r w:rsidRPr="00B15DE1">
        <w:rPr>
          <w:sz w:val="28"/>
          <w:szCs w:val="28"/>
        </w:rPr>
        <w:t xml:space="preserve"> </w:t>
      </w:r>
      <w:r w:rsidRPr="00B15DE1">
        <w:rPr>
          <w:sz w:val="28"/>
          <w:szCs w:val="28"/>
          <w:lang w:val="en-US"/>
        </w:rPr>
        <w:t>jazz</w:t>
      </w:r>
      <w:r w:rsidRPr="00B15DE1">
        <w:rPr>
          <w:sz w:val="28"/>
          <w:szCs w:val="28"/>
        </w:rPr>
        <w:t xml:space="preserve"> “  26-30 червня 2017р. -“Джаз Місія” Концерт та майстер класи найвідоміших українських  </w:t>
      </w:r>
      <w:r w:rsidRPr="00B15DE1">
        <w:rPr>
          <w:sz w:val="28"/>
          <w:szCs w:val="28"/>
          <w:lang w:val="ru-RU"/>
        </w:rPr>
        <w:t xml:space="preserve">джазменів в академії 15.03.2018р. </w:t>
      </w:r>
    </w:p>
    <w:p w:rsidR="00E754CC" w:rsidRPr="003C19AB" w:rsidRDefault="00E754CC" w:rsidP="00E754CC">
      <w:pPr>
        <w:pStyle w:val="ad"/>
        <w:numPr>
          <w:ilvl w:val="0"/>
          <w:numId w:val="40"/>
        </w:numPr>
        <w:ind w:left="426"/>
        <w:contextualSpacing/>
        <w:rPr>
          <w:sz w:val="26"/>
          <w:szCs w:val="26"/>
          <w:lang w:val="ru-RU"/>
        </w:rPr>
      </w:pPr>
      <w:r>
        <w:rPr>
          <w:sz w:val="26"/>
          <w:szCs w:val="26"/>
          <w:lang w:val="ru-RU"/>
        </w:rPr>
        <w:t>Найбільша джазові події</w:t>
      </w:r>
      <w:r w:rsidRPr="003C19AB">
        <w:rPr>
          <w:sz w:val="26"/>
          <w:szCs w:val="26"/>
          <w:lang w:val="ru-RU"/>
        </w:rPr>
        <w:t xml:space="preserve"> весни  “Jazz Day 2018” </w:t>
      </w:r>
      <w:r>
        <w:rPr>
          <w:sz w:val="26"/>
          <w:szCs w:val="26"/>
          <w:lang w:val="ru-RU"/>
        </w:rPr>
        <w:t>:</w:t>
      </w:r>
    </w:p>
    <w:p w:rsidR="00E754CC" w:rsidRPr="003C19AB" w:rsidRDefault="00E754CC" w:rsidP="00E754CC">
      <w:pPr>
        <w:pStyle w:val="ad"/>
        <w:numPr>
          <w:ilvl w:val="0"/>
          <w:numId w:val="41"/>
        </w:numPr>
        <w:ind w:left="426" w:hanging="142"/>
        <w:contextualSpacing/>
        <w:rPr>
          <w:sz w:val="26"/>
          <w:szCs w:val="26"/>
        </w:rPr>
      </w:pPr>
      <w:r w:rsidRPr="003C19AB">
        <w:rPr>
          <w:sz w:val="26"/>
          <w:szCs w:val="26"/>
          <w:lang w:val="ru-RU"/>
        </w:rPr>
        <w:t>Майстер-клас відомого французького гітариста та органіста Бернара Струбера – 22.03.2018р.</w:t>
      </w:r>
    </w:p>
    <w:p w:rsidR="00E754CC" w:rsidRPr="003C19AB" w:rsidRDefault="00E754CC" w:rsidP="00E754CC">
      <w:pPr>
        <w:pStyle w:val="ad"/>
        <w:numPr>
          <w:ilvl w:val="0"/>
          <w:numId w:val="41"/>
        </w:numPr>
        <w:ind w:left="426" w:hanging="142"/>
        <w:contextualSpacing/>
        <w:rPr>
          <w:sz w:val="26"/>
          <w:szCs w:val="26"/>
        </w:rPr>
      </w:pPr>
      <w:r w:rsidRPr="003C19AB">
        <w:rPr>
          <w:sz w:val="26"/>
          <w:szCs w:val="26"/>
          <w:lang w:val="ru-RU"/>
        </w:rPr>
        <w:t>Майстер-клас відомого польського  органіста Гедиміна Грубби– 28.03.2018р.</w:t>
      </w:r>
    </w:p>
    <w:p w:rsidR="00E754CC" w:rsidRPr="003C19AB" w:rsidRDefault="00E754CC" w:rsidP="00E754CC">
      <w:pPr>
        <w:pStyle w:val="ad"/>
        <w:numPr>
          <w:ilvl w:val="0"/>
          <w:numId w:val="41"/>
        </w:numPr>
        <w:ind w:left="426" w:hanging="142"/>
        <w:contextualSpacing/>
        <w:rPr>
          <w:sz w:val="26"/>
          <w:szCs w:val="26"/>
        </w:rPr>
      </w:pPr>
      <w:r w:rsidRPr="003C19AB">
        <w:rPr>
          <w:sz w:val="26"/>
          <w:szCs w:val="26"/>
          <w:lang w:val="ru-RU"/>
        </w:rPr>
        <w:t>Майстер-клас відомого австрійського органістаЙоганна Труммера – 16.03.2018р.</w:t>
      </w:r>
    </w:p>
    <w:p w:rsidR="00E754CC" w:rsidRPr="003C19AB" w:rsidRDefault="00E754CC" w:rsidP="00E754CC">
      <w:pPr>
        <w:pStyle w:val="ad"/>
        <w:numPr>
          <w:ilvl w:val="0"/>
          <w:numId w:val="41"/>
        </w:numPr>
        <w:ind w:left="426" w:hanging="142"/>
        <w:contextualSpacing/>
        <w:rPr>
          <w:sz w:val="26"/>
          <w:szCs w:val="26"/>
        </w:rPr>
      </w:pPr>
      <w:r w:rsidRPr="003C19AB">
        <w:rPr>
          <w:sz w:val="26"/>
          <w:szCs w:val="26"/>
          <w:lang w:val="ru-RU"/>
        </w:rPr>
        <w:t>Майстер-класи відомого болгарського співака Калуді Калудова в м. Глогув Польща (16.03. 2018р.).</w:t>
      </w:r>
    </w:p>
    <w:p w:rsidR="00E754CC" w:rsidRPr="00B15DE1" w:rsidRDefault="00E754CC" w:rsidP="00E754CC">
      <w:pPr>
        <w:pStyle w:val="ad"/>
        <w:widowControl w:val="0"/>
        <w:numPr>
          <w:ilvl w:val="0"/>
          <w:numId w:val="39"/>
        </w:numPr>
        <w:autoSpaceDE w:val="0"/>
        <w:autoSpaceDN w:val="0"/>
        <w:adjustRightInd w:val="0"/>
        <w:ind w:left="284"/>
        <w:rPr>
          <w:sz w:val="26"/>
          <w:szCs w:val="26"/>
        </w:rPr>
      </w:pPr>
      <w:r w:rsidRPr="00B15DE1">
        <w:rPr>
          <w:bCs/>
          <w:sz w:val="26"/>
          <w:szCs w:val="26"/>
        </w:rPr>
        <w:t>30-31 жовтня 2017 р.</w:t>
      </w:r>
      <w:r w:rsidRPr="00B15DE1">
        <w:rPr>
          <w:sz w:val="26"/>
          <w:szCs w:val="26"/>
        </w:rPr>
        <w:t xml:space="preserve"> відбувся Конкурс піаністів “КРАЩИЙ ВІРТУОЗ АКАДЕМІЇ”. Участь у конкурсі брали студенти всіх курсів.</w:t>
      </w:r>
    </w:p>
    <w:p w:rsidR="00E754CC" w:rsidRPr="00B15DE1" w:rsidRDefault="00E754CC" w:rsidP="00E754CC">
      <w:pPr>
        <w:pStyle w:val="ad"/>
        <w:numPr>
          <w:ilvl w:val="0"/>
          <w:numId w:val="39"/>
        </w:numPr>
        <w:ind w:left="284"/>
        <w:contextualSpacing/>
        <w:rPr>
          <w:sz w:val="28"/>
          <w:szCs w:val="28"/>
        </w:rPr>
      </w:pPr>
      <w:r w:rsidRPr="00B15DE1">
        <w:rPr>
          <w:sz w:val="26"/>
          <w:szCs w:val="26"/>
        </w:rPr>
        <w:t>17 листопада 2017 року у великому залі Львівської національної  музичної академії ім.М.Лисенка було відбувся конкурс на краще виконання сцен з опер.</w:t>
      </w:r>
    </w:p>
    <w:p w:rsidR="00E754CC" w:rsidRPr="00B15DE1" w:rsidRDefault="00E754CC" w:rsidP="00E754CC">
      <w:pPr>
        <w:pStyle w:val="ad"/>
        <w:widowControl w:val="0"/>
        <w:numPr>
          <w:ilvl w:val="0"/>
          <w:numId w:val="39"/>
        </w:numPr>
        <w:autoSpaceDE w:val="0"/>
        <w:autoSpaceDN w:val="0"/>
        <w:adjustRightInd w:val="0"/>
        <w:ind w:left="284"/>
        <w:rPr>
          <w:sz w:val="26"/>
          <w:szCs w:val="26"/>
        </w:rPr>
      </w:pPr>
      <w:r w:rsidRPr="00B15DE1">
        <w:rPr>
          <w:sz w:val="26"/>
          <w:szCs w:val="26"/>
        </w:rPr>
        <w:t>1 березня у Великому залі Академії відбудеться концерт.з творів В. Сильвестрова та Ф. Шуберта у виконанні Йожефа Ерміня. Художнє слово – Ольга Катрич.</w:t>
      </w:r>
    </w:p>
    <w:p w:rsidR="00E754CC" w:rsidRPr="00B15DE1" w:rsidRDefault="00E754CC" w:rsidP="00E754CC">
      <w:pPr>
        <w:pStyle w:val="ad"/>
        <w:widowControl w:val="0"/>
        <w:numPr>
          <w:ilvl w:val="0"/>
          <w:numId w:val="39"/>
        </w:numPr>
        <w:autoSpaceDE w:val="0"/>
        <w:autoSpaceDN w:val="0"/>
        <w:adjustRightInd w:val="0"/>
        <w:ind w:left="284"/>
        <w:contextualSpacing/>
        <w:rPr>
          <w:sz w:val="28"/>
          <w:szCs w:val="28"/>
        </w:rPr>
      </w:pPr>
      <w:r w:rsidRPr="00B15DE1">
        <w:rPr>
          <w:bCs/>
          <w:sz w:val="26"/>
          <w:szCs w:val="26"/>
        </w:rPr>
        <w:t>27 березня</w:t>
      </w:r>
      <w:r w:rsidRPr="00B15DE1">
        <w:rPr>
          <w:b/>
          <w:bCs/>
          <w:sz w:val="26"/>
          <w:szCs w:val="26"/>
        </w:rPr>
        <w:t xml:space="preserve"> </w:t>
      </w:r>
      <w:r w:rsidRPr="00B15DE1">
        <w:rPr>
          <w:sz w:val="26"/>
          <w:szCs w:val="26"/>
        </w:rPr>
        <w:t>в рамках Міжнародного фестивалю “Харків Музик Фест” виступили солісти Мирослав Драган та Оксана Рапіта у супроводі Львівського камерного оркестру “Академія”. Прозвучали джазові твори Мирослава Скорика.</w:t>
      </w:r>
    </w:p>
    <w:p w:rsidR="00E754CC" w:rsidRPr="00B15DE1" w:rsidRDefault="00E754CC" w:rsidP="00E754CC">
      <w:pPr>
        <w:pStyle w:val="ad"/>
        <w:numPr>
          <w:ilvl w:val="0"/>
          <w:numId w:val="39"/>
        </w:numPr>
        <w:ind w:left="284"/>
        <w:contextualSpacing/>
        <w:rPr>
          <w:sz w:val="26"/>
          <w:szCs w:val="26"/>
        </w:rPr>
      </w:pPr>
      <w:r w:rsidRPr="00B15DE1">
        <w:rPr>
          <w:sz w:val="26"/>
          <w:szCs w:val="26"/>
        </w:rPr>
        <w:t xml:space="preserve">Протягом 23 років перед одним з найдивовижніших християнських свят –Різдвом Христовим відбувається чудове музичне дійство: концерт «Різдвяний музичний дарунок», який щоразу з любов’ю і винятковою </w:t>
      </w:r>
      <w:r w:rsidRPr="00B15DE1">
        <w:rPr>
          <w:sz w:val="26"/>
          <w:szCs w:val="26"/>
        </w:rPr>
        <w:lastRenderedPageBreak/>
        <w:t>ретельністю готує камерний оркестр ЛНМА ім. М. Лисенка «Академія».</w:t>
      </w:r>
    </w:p>
    <w:p w:rsidR="00E754CC" w:rsidRPr="00B15DE1" w:rsidRDefault="00E754CC" w:rsidP="00E754CC">
      <w:pPr>
        <w:pStyle w:val="ad"/>
        <w:widowControl w:val="0"/>
        <w:numPr>
          <w:ilvl w:val="0"/>
          <w:numId w:val="39"/>
        </w:numPr>
        <w:autoSpaceDE w:val="0"/>
        <w:autoSpaceDN w:val="0"/>
        <w:adjustRightInd w:val="0"/>
        <w:ind w:left="284"/>
        <w:rPr>
          <w:sz w:val="26"/>
          <w:szCs w:val="26"/>
        </w:rPr>
      </w:pPr>
      <w:r w:rsidRPr="00B15DE1">
        <w:rPr>
          <w:sz w:val="26"/>
          <w:szCs w:val="26"/>
        </w:rPr>
        <w:t>30 травня 2018 року у Великому залі ЛНМА ім. Миколи Лисенка відбувся концерт відомої в усьому світі бандуристки і великої подвижниці української національної ідеї Людмили Посікіри. Художнє слово – Ольга Катрич.</w:t>
      </w:r>
    </w:p>
    <w:p w:rsidR="00E754CC" w:rsidRPr="00AD05A4" w:rsidRDefault="00E754CC" w:rsidP="00E754CC">
      <w:pPr>
        <w:pStyle w:val="ad"/>
        <w:numPr>
          <w:ilvl w:val="0"/>
          <w:numId w:val="39"/>
        </w:numPr>
        <w:ind w:left="284"/>
        <w:contextualSpacing/>
        <w:rPr>
          <w:sz w:val="28"/>
          <w:szCs w:val="28"/>
        </w:rPr>
      </w:pPr>
      <w:r w:rsidRPr="00AD05A4">
        <w:rPr>
          <w:sz w:val="26"/>
          <w:szCs w:val="26"/>
        </w:rPr>
        <w:t>18-25 червня 2018 р. відбулася патріотично-мистецька акція «Україно – ми єдині» – концертний тур Big Band`у Академії в містах Маріуполь, Дніпро, Нікополь, та Житомир для воїнів ЗСУ</w:t>
      </w:r>
    </w:p>
    <w:p w:rsidR="00E754CC" w:rsidRPr="00AD05A4" w:rsidRDefault="00E754CC" w:rsidP="00E754CC">
      <w:pPr>
        <w:pStyle w:val="ad"/>
        <w:numPr>
          <w:ilvl w:val="0"/>
          <w:numId w:val="39"/>
        </w:numPr>
        <w:ind w:left="284"/>
        <w:contextualSpacing/>
        <w:rPr>
          <w:sz w:val="28"/>
          <w:szCs w:val="28"/>
        </w:rPr>
      </w:pPr>
      <w:r w:rsidRPr="00AD05A4">
        <w:rPr>
          <w:sz w:val="28"/>
          <w:szCs w:val="28"/>
        </w:rPr>
        <w:t xml:space="preserve">Значного резонансу здобула перемога на міжнародному конкурсі співаків Королеви Єлизавети (Бельгія) у 2018 році випускників класу професора Петра Ончула </w:t>
      </w:r>
      <w:r w:rsidRPr="00AD05A4">
        <w:rPr>
          <w:b/>
          <w:color w:val="800080"/>
          <w:sz w:val="28"/>
          <w:szCs w:val="28"/>
        </w:rPr>
        <w:t xml:space="preserve">–  </w:t>
      </w:r>
      <w:r w:rsidRPr="00AD05A4">
        <w:rPr>
          <w:sz w:val="28"/>
          <w:szCs w:val="28"/>
        </w:rPr>
        <w:t>Юрія Ґадзецького і Данила Матвієнка</w:t>
      </w:r>
    </w:p>
    <w:p w:rsidR="00E754CC" w:rsidRDefault="00E754CC" w:rsidP="0012084C">
      <w:pPr>
        <w:autoSpaceDE w:val="0"/>
        <w:autoSpaceDN w:val="0"/>
        <w:adjustRightInd w:val="0"/>
        <w:spacing w:after="0" w:line="240" w:lineRule="auto"/>
        <w:ind w:firstLine="567"/>
        <w:jc w:val="both"/>
        <w:rPr>
          <w:rFonts w:ascii="Times New Roman" w:hAnsi="Times New Roman"/>
          <w:sz w:val="28"/>
          <w:szCs w:val="28"/>
        </w:rPr>
      </w:pPr>
    </w:p>
    <w:p w:rsidR="00C94D31" w:rsidRPr="00816B3A" w:rsidRDefault="00C94D31" w:rsidP="00C94D31">
      <w:pPr>
        <w:pStyle w:val="ad"/>
        <w:ind w:left="1275"/>
        <w:contextualSpacing/>
        <w:rPr>
          <w:sz w:val="26"/>
          <w:szCs w:val="26"/>
          <w:highlight w:val="yellow"/>
        </w:rPr>
      </w:pPr>
    </w:p>
    <w:p w:rsidR="00F77F03" w:rsidRPr="00124EB9" w:rsidRDefault="00F77F03" w:rsidP="00F77F03">
      <w:pPr>
        <w:pStyle w:val="ad"/>
        <w:widowControl w:val="0"/>
        <w:autoSpaceDE w:val="0"/>
        <w:autoSpaceDN w:val="0"/>
        <w:adjustRightInd w:val="0"/>
        <w:ind w:left="1275"/>
        <w:contextualSpacing/>
        <w:rPr>
          <w:sz w:val="28"/>
          <w:szCs w:val="28"/>
          <w:highlight w:val="yellow"/>
        </w:rPr>
      </w:pPr>
    </w:p>
    <w:p w:rsidR="0044107E" w:rsidRPr="00D0409F" w:rsidRDefault="00272AB3" w:rsidP="00272AB3">
      <w:pPr>
        <w:pStyle w:val="ad"/>
        <w:ind w:left="720"/>
        <w:contextualSpacing/>
        <w:rPr>
          <w:b/>
          <w:i/>
          <w:sz w:val="28"/>
          <w:szCs w:val="28"/>
        </w:rPr>
      </w:pPr>
      <w:r w:rsidRPr="00D0409F">
        <w:rPr>
          <w:b/>
          <w:i/>
          <w:sz w:val="28"/>
          <w:szCs w:val="28"/>
        </w:rPr>
        <w:t xml:space="preserve">Міжнародні договори </w:t>
      </w:r>
      <w:r w:rsidR="0044107E" w:rsidRPr="00D0409F">
        <w:rPr>
          <w:b/>
          <w:i/>
          <w:sz w:val="28"/>
          <w:szCs w:val="28"/>
        </w:rPr>
        <w:t>про співпрацю</w:t>
      </w:r>
    </w:p>
    <w:p w:rsidR="00D76604" w:rsidRPr="00D0409F" w:rsidRDefault="00D76604" w:rsidP="00272AB3">
      <w:pPr>
        <w:pStyle w:val="ad"/>
        <w:ind w:left="720"/>
        <w:contextualSpacing/>
        <w:rPr>
          <w:b/>
          <w:i/>
          <w:sz w:val="28"/>
          <w:szCs w:val="28"/>
        </w:rPr>
      </w:pPr>
    </w:p>
    <w:p w:rsidR="0044107E" w:rsidRPr="00D0409F" w:rsidRDefault="0044107E" w:rsidP="00272AB3">
      <w:pPr>
        <w:pStyle w:val="ad"/>
        <w:numPr>
          <w:ilvl w:val="0"/>
          <w:numId w:val="12"/>
        </w:numPr>
        <w:contextualSpacing/>
        <w:rPr>
          <w:b/>
          <w:i/>
          <w:sz w:val="28"/>
          <w:szCs w:val="28"/>
        </w:rPr>
      </w:pPr>
      <w:r w:rsidRPr="00D0409F">
        <w:rPr>
          <w:sz w:val="28"/>
          <w:szCs w:val="28"/>
        </w:rPr>
        <w:t xml:space="preserve">Співорганізатори </w:t>
      </w:r>
      <w:r w:rsidRPr="00D0409F">
        <w:rPr>
          <w:sz w:val="28"/>
          <w:szCs w:val="28"/>
          <w:lang w:val="en-US"/>
        </w:rPr>
        <w:t>V</w:t>
      </w:r>
      <w:r w:rsidRPr="00D0409F">
        <w:rPr>
          <w:sz w:val="28"/>
          <w:szCs w:val="28"/>
        </w:rPr>
        <w:t xml:space="preserve"> Міжнародного музичного фестивалю у  м.Гонгконг,КНР, лютий 2018р. </w:t>
      </w:r>
    </w:p>
    <w:p w:rsidR="0044107E" w:rsidRPr="00D0409F" w:rsidRDefault="0044107E" w:rsidP="00272AB3">
      <w:pPr>
        <w:pStyle w:val="ad"/>
        <w:numPr>
          <w:ilvl w:val="0"/>
          <w:numId w:val="12"/>
        </w:numPr>
        <w:contextualSpacing/>
        <w:rPr>
          <w:sz w:val="28"/>
          <w:szCs w:val="28"/>
        </w:rPr>
      </w:pPr>
      <w:r w:rsidRPr="00D0409F">
        <w:rPr>
          <w:sz w:val="28"/>
          <w:szCs w:val="28"/>
        </w:rPr>
        <w:t xml:space="preserve">Співпраця Львівської національної музичної академії імені М.В. Лисенка </w:t>
      </w:r>
      <w:r w:rsidRPr="00D0409F">
        <w:rPr>
          <w:bCs/>
          <w:color w:val="222222"/>
          <w:sz w:val="28"/>
          <w:szCs w:val="28"/>
          <w:shd w:val="clear" w:color="auto" w:fill="FFFFFF"/>
        </w:rPr>
        <w:t>Бакинською музичною академією імені У. Гаджибекова квітень 2018р.</w:t>
      </w:r>
    </w:p>
    <w:p w:rsidR="0044107E" w:rsidRPr="00D0409F" w:rsidRDefault="0044107E" w:rsidP="00272AB3">
      <w:pPr>
        <w:pStyle w:val="ad"/>
        <w:numPr>
          <w:ilvl w:val="0"/>
          <w:numId w:val="12"/>
        </w:numPr>
        <w:contextualSpacing/>
        <w:rPr>
          <w:sz w:val="28"/>
          <w:szCs w:val="28"/>
        </w:rPr>
      </w:pPr>
      <w:r w:rsidRPr="00D0409F">
        <w:rPr>
          <w:sz w:val="28"/>
          <w:szCs w:val="28"/>
        </w:rPr>
        <w:t>Співпраця Львівської національної музичної академії імені М.В. Лисенка з  Об’єднанням українців Польщі(Польща) від 17 березня 2018</w:t>
      </w:r>
    </w:p>
    <w:p w:rsidR="0044107E" w:rsidRPr="00D0409F" w:rsidRDefault="0044107E" w:rsidP="00272AB3">
      <w:pPr>
        <w:pStyle w:val="ad"/>
        <w:numPr>
          <w:ilvl w:val="0"/>
          <w:numId w:val="12"/>
        </w:numPr>
        <w:contextualSpacing/>
        <w:rPr>
          <w:sz w:val="28"/>
          <w:szCs w:val="28"/>
        </w:rPr>
      </w:pPr>
      <w:r w:rsidRPr="00D0409F">
        <w:rPr>
          <w:sz w:val="28"/>
          <w:szCs w:val="28"/>
        </w:rPr>
        <w:lastRenderedPageBreak/>
        <w:t xml:space="preserve">Співпраця з </w:t>
      </w:r>
      <w:r w:rsidRPr="00D0409F">
        <w:rPr>
          <w:sz w:val="28"/>
          <w:szCs w:val="28"/>
          <w:lang w:val="ru-RU"/>
        </w:rPr>
        <w:t>“</w:t>
      </w:r>
      <w:r w:rsidRPr="00D0409F">
        <w:rPr>
          <w:sz w:val="28"/>
          <w:szCs w:val="28"/>
        </w:rPr>
        <w:t>Товариством шанувальників Франца-Ксавера-Вольфгана Моцарта та його спадщини</w:t>
      </w:r>
      <w:r w:rsidRPr="00D0409F">
        <w:rPr>
          <w:sz w:val="28"/>
          <w:szCs w:val="28"/>
          <w:lang w:val="ru-RU"/>
        </w:rPr>
        <w:t xml:space="preserve">” </w:t>
      </w:r>
      <w:r w:rsidRPr="00D0409F">
        <w:rPr>
          <w:sz w:val="28"/>
          <w:szCs w:val="28"/>
        </w:rPr>
        <w:t>від</w:t>
      </w:r>
      <w:r w:rsidRPr="00D0409F">
        <w:rPr>
          <w:sz w:val="28"/>
          <w:szCs w:val="28"/>
          <w:lang w:val="ru-RU"/>
        </w:rPr>
        <w:t xml:space="preserve"> 21 </w:t>
      </w:r>
      <w:r w:rsidRPr="00D0409F">
        <w:rPr>
          <w:sz w:val="28"/>
          <w:szCs w:val="28"/>
        </w:rPr>
        <w:t>травня 2018 року.</w:t>
      </w:r>
    </w:p>
    <w:p w:rsidR="0044107E" w:rsidRPr="00CE486E" w:rsidRDefault="0044107E" w:rsidP="0012084C">
      <w:pPr>
        <w:autoSpaceDE w:val="0"/>
        <w:autoSpaceDN w:val="0"/>
        <w:adjustRightInd w:val="0"/>
        <w:spacing w:after="0" w:line="240" w:lineRule="auto"/>
        <w:ind w:firstLine="567"/>
        <w:jc w:val="both"/>
        <w:rPr>
          <w:rFonts w:ascii="Times New Roman" w:hAnsi="Times New Roman"/>
          <w:sz w:val="28"/>
          <w:szCs w:val="28"/>
        </w:rPr>
      </w:pPr>
    </w:p>
    <w:p w:rsidR="00336AEC" w:rsidRDefault="0012084C" w:rsidP="00336AEC">
      <w:pPr>
        <w:autoSpaceDE w:val="0"/>
        <w:autoSpaceDN w:val="0"/>
        <w:adjustRightInd w:val="0"/>
        <w:spacing w:after="0" w:line="240" w:lineRule="auto"/>
        <w:ind w:firstLine="567"/>
        <w:jc w:val="both"/>
        <w:rPr>
          <w:rFonts w:ascii="Times New Roman" w:eastAsia="Times New Roman" w:hAnsi="Times New Roman"/>
          <w:sz w:val="28"/>
          <w:szCs w:val="28"/>
        </w:rPr>
      </w:pPr>
      <w:r w:rsidRPr="00CE486E">
        <w:rPr>
          <w:rFonts w:ascii="Times New Roman" w:eastAsia="Times New Roman" w:hAnsi="Times New Roman"/>
          <w:sz w:val="28"/>
          <w:szCs w:val="28"/>
        </w:rPr>
        <w:t xml:space="preserve">Формуванню іміджу Академії Сприяють проведення міжнародних і всеукраїнських фестивалів та конкурсів з різних виконавських спеціалізацій, до яких залучається широке коло учасників – від студентів та аспірантів Академії, до студентів музичних училищ та вихованців інших спеціалізованих музичних закладів України. </w:t>
      </w:r>
    </w:p>
    <w:p w:rsidR="0012084C" w:rsidRPr="00CE486E" w:rsidRDefault="0012084C" w:rsidP="0012084C">
      <w:pPr>
        <w:autoSpaceDE w:val="0"/>
        <w:autoSpaceDN w:val="0"/>
        <w:adjustRightInd w:val="0"/>
        <w:spacing w:after="0" w:line="240" w:lineRule="auto"/>
        <w:ind w:firstLine="567"/>
        <w:jc w:val="both"/>
        <w:rPr>
          <w:rFonts w:ascii="Times New Roman" w:eastAsia="Times New Roman" w:hAnsi="Times New Roman"/>
          <w:sz w:val="28"/>
          <w:szCs w:val="28"/>
        </w:rPr>
      </w:pPr>
    </w:p>
    <w:p w:rsidR="0012084C" w:rsidRPr="00CE486E" w:rsidRDefault="006869D8" w:rsidP="00D86470">
      <w:pPr>
        <w:spacing w:after="0"/>
        <w:rPr>
          <w:rFonts w:ascii="Times New Roman" w:hAnsi="Times New Roman"/>
          <w:b/>
          <w:sz w:val="28"/>
          <w:szCs w:val="28"/>
        </w:rPr>
      </w:pPr>
      <w:r>
        <w:rPr>
          <w:rFonts w:ascii="Times New Roman" w:hAnsi="Times New Roman"/>
          <w:b/>
          <w:sz w:val="28"/>
          <w:szCs w:val="28"/>
        </w:rPr>
        <w:t>Основні т</w:t>
      </w:r>
      <w:r w:rsidR="0012084C" w:rsidRPr="00CE486E">
        <w:rPr>
          <w:rFonts w:ascii="Times New Roman" w:hAnsi="Times New Roman"/>
          <w:b/>
          <w:sz w:val="28"/>
          <w:szCs w:val="28"/>
        </w:rPr>
        <w:t>ворчі заходи</w:t>
      </w:r>
    </w:p>
    <w:p w:rsidR="0012084C" w:rsidRPr="00CE486E" w:rsidRDefault="0012084C" w:rsidP="0012084C">
      <w:pPr>
        <w:spacing w:after="0"/>
        <w:jc w:val="center"/>
        <w:rPr>
          <w:rFonts w:ascii="Times New Roman" w:hAnsi="Times New Roman"/>
          <w:b/>
          <w:sz w:val="24"/>
          <w:szCs w:val="24"/>
        </w:rPr>
      </w:pPr>
    </w:p>
    <w:tbl>
      <w:tblPr>
        <w:tblStyle w:val="af4"/>
        <w:tblW w:w="0" w:type="auto"/>
        <w:tblLook w:val="04A0" w:firstRow="1" w:lastRow="0" w:firstColumn="1" w:lastColumn="0" w:noHBand="0" w:noVBand="1"/>
      </w:tblPr>
      <w:tblGrid>
        <w:gridCol w:w="516"/>
        <w:gridCol w:w="3136"/>
        <w:gridCol w:w="2297"/>
        <w:gridCol w:w="1943"/>
        <w:gridCol w:w="1737"/>
      </w:tblGrid>
      <w:tr w:rsidR="0012084C" w:rsidRPr="00CE486E" w:rsidTr="00AA3982">
        <w:tc>
          <w:tcPr>
            <w:tcW w:w="516"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rPr>
                <w:b/>
                <w:sz w:val="24"/>
                <w:szCs w:val="24"/>
              </w:rPr>
            </w:pPr>
            <w:r w:rsidRPr="00CE486E">
              <w:rPr>
                <w:b/>
                <w:sz w:val="24"/>
                <w:szCs w:val="24"/>
              </w:rPr>
              <w:t>№</w:t>
            </w:r>
          </w:p>
        </w:tc>
        <w:tc>
          <w:tcPr>
            <w:tcW w:w="3136" w:type="dxa"/>
            <w:tcBorders>
              <w:top w:val="single" w:sz="4" w:space="0" w:color="auto"/>
              <w:left w:val="single" w:sz="4" w:space="0" w:color="auto"/>
              <w:bottom w:val="single" w:sz="4" w:space="0" w:color="auto"/>
              <w:right w:val="single" w:sz="4" w:space="0" w:color="auto"/>
            </w:tcBorders>
            <w:hideMark/>
          </w:tcPr>
          <w:p w:rsidR="0012084C" w:rsidRPr="00D76604" w:rsidRDefault="0012084C" w:rsidP="00D76604">
            <w:pPr>
              <w:jc w:val="center"/>
              <w:rPr>
                <w:b/>
                <w:sz w:val="20"/>
                <w:szCs w:val="20"/>
              </w:rPr>
            </w:pPr>
            <w:r w:rsidRPr="00D76604">
              <w:rPr>
                <w:b/>
                <w:sz w:val="20"/>
                <w:szCs w:val="20"/>
              </w:rPr>
              <w:t>Назва, тема</w:t>
            </w:r>
            <w:r w:rsidR="00D76604">
              <w:rPr>
                <w:b/>
                <w:sz w:val="20"/>
                <w:szCs w:val="20"/>
              </w:rPr>
              <w:t xml:space="preserve"> </w:t>
            </w:r>
            <w:r w:rsidRPr="00D76604">
              <w:rPr>
                <w:b/>
                <w:sz w:val="20"/>
                <w:szCs w:val="20"/>
              </w:rPr>
              <w:t>конкурсу (науково-практичної конференції)</w:t>
            </w:r>
          </w:p>
        </w:tc>
        <w:tc>
          <w:tcPr>
            <w:tcW w:w="2297" w:type="dxa"/>
            <w:tcBorders>
              <w:top w:val="single" w:sz="4" w:space="0" w:color="auto"/>
              <w:left w:val="single" w:sz="4" w:space="0" w:color="auto"/>
              <w:bottom w:val="single" w:sz="4" w:space="0" w:color="auto"/>
              <w:right w:val="single" w:sz="4" w:space="0" w:color="auto"/>
            </w:tcBorders>
            <w:hideMark/>
          </w:tcPr>
          <w:p w:rsidR="0012084C" w:rsidRPr="00D76604" w:rsidRDefault="0012084C" w:rsidP="00AA3982">
            <w:pPr>
              <w:jc w:val="center"/>
              <w:rPr>
                <w:b/>
                <w:sz w:val="20"/>
                <w:szCs w:val="20"/>
              </w:rPr>
            </w:pPr>
            <w:r w:rsidRPr="00D76604">
              <w:rPr>
                <w:b/>
                <w:sz w:val="20"/>
                <w:szCs w:val="20"/>
              </w:rPr>
              <w:t>Організатор</w:t>
            </w:r>
          </w:p>
        </w:tc>
        <w:tc>
          <w:tcPr>
            <w:tcW w:w="1943" w:type="dxa"/>
            <w:tcBorders>
              <w:top w:val="single" w:sz="4" w:space="0" w:color="auto"/>
              <w:left w:val="single" w:sz="4" w:space="0" w:color="auto"/>
              <w:bottom w:val="single" w:sz="4" w:space="0" w:color="auto"/>
              <w:right w:val="single" w:sz="4" w:space="0" w:color="auto"/>
            </w:tcBorders>
            <w:hideMark/>
          </w:tcPr>
          <w:p w:rsidR="0012084C" w:rsidRPr="00D76604" w:rsidRDefault="0012084C" w:rsidP="00AA3982">
            <w:pPr>
              <w:jc w:val="center"/>
              <w:rPr>
                <w:b/>
                <w:sz w:val="20"/>
                <w:szCs w:val="20"/>
              </w:rPr>
            </w:pPr>
            <w:r w:rsidRPr="00D76604">
              <w:rPr>
                <w:b/>
                <w:sz w:val="20"/>
                <w:szCs w:val="20"/>
              </w:rPr>
              <w:t>Місце проведення</w:t>
            </w:r>
          </w:p>
        </w:tc>
        <w:tc>
          <w:tcPr>
            <w:tcW w:w="1737" w:type="dxa"/>
            <w:tcBorders>
              <w:top w:val="single" w:sz="4" w:space="0" w:color="auto"/>
              <w:left w:val="single" w:sz="4" w:space="0" w:color="auto"/>
              <w:bottom w:val="single" w:sz="4" w:space="0" w:color="auto"/>
              <w:right w:val="single" w:sz="4" w:space="0" w:color="auto"/>
            </w:tcBorders>
            <w:hideMark/>
          </w:tcPr>
          <w:p w:rsidR="0012084C" w:rsidRPr="00D76604" w:rsidRDefault="0012084C" w:rsidP="00D76604">
            <w:pPr>
              <w:jc w:val="center"/>
              <w:rPr>
                <w:b/>
                <w:sz w:val="20"/>
                <w:szCs w:val="20"/>
              </w:rPr>
            </w:pPr>
            <w:r w:rsidRPr="00D76604">
              <w:rPr>
                <w:b/>
                <w:sz w:val="20"/>
                <w:szCs w:val="20"/>
              </w:rPr>
              <w:t>Дата</w:t>
            </w:r>
            <w:r w:rsidR="00D76604">
              <w:rPr>
                <w:b/>
                <w:sz w:val="20"/>
                <w:szCs w:val="20"/>
              </w:rPr>
              <w:t xml:space="preserve"> </w:t>
            </w:r>
            <w:r w:rsidRPr="00D76604">
              <w:rPr>
                <w:b/>
                <w:sz w:val="20"/>
                <w:szCs w:val="20"/>
              </w:rPr>
              <w:t>проведення</w:t>
            </w:r>
          </w:p>
        </w:tc>
      </w:tr>
      <w:tr w:rsidR="0012084C" w:rsidRPr="00CE486E" w:rsidTr="00AA3982">
        <w:tc>
          <w:tcPr>
            <w:tcW w:w="9629" w:type="dxa"/>
            <w:gridSpan w:val="5"/>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jc w:val="center"/>
              <w:rPr>
                <w:b/>
                <w:sz w:val="24"/>
                <w:szCs w:val="24"/>
              </w:rPr>
            </w:pPr>
            <w:r w:rsidRPr="00CE486E">
              <w:rPr>
                <w:b/>
                <w:sz w:val="24"/>
                <w:szCs w:val="24"/>
              </w:rPr>
              <w:t>2017 рік</w:t>
            </w:r>
          </w:p>
        </w:tc>
      </w:tr>
      <w:tr w:rsidR="0012084C" w:rsidRPr="00CE486E" w:rsidTr="00AA3982">
        <w:tc>
          <w:tcPr>
            <w:tcW w:w="516"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jc w:val="both"/>
              <w:rPr>
                <w:sz w:val="24"/>
                <w:szCs w:val="24"/>
              </w:rPr>
            </w:pPr>
            <w:r w:rsidRPr="00CE486E">
              <w:rPr>
                <w:sz w:val="24"/>
                <w:szCs w:val="24"/>
              </w:rPr>
              <w:t>17.</w:t>
            </w:r>
          </w:p>
        </w:tc>
        <w:tc>
          <w:tcPr>
            <w:tcW w:w="3136"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jc w:val="both"/>
              <w:rPr>
                <w:sz w:val="24"/>
                <w:szCs w:val="24"/>
                <w:lang w:val="ru-RU"/>
              </w:rPr>
            </w:pPr>
            <w:r w:rsidRPr="00CE486E">
              <w:rPr>
                <w:sz w:val="24"/>
                <w:szCs w:val="24"/>
                <w:lang w:val="ru-RU"/>
              </w:rPr>
              <w:t>”</w:t>
            </w:r>
            <w:r w:rsidRPr="00CE486E">
              <w:rPr>
                <w:sz w:val="24"/>
                <w:szCs w:val="24"/>
              </w:rPr>
              <w:t xml:space="preserve">Фортепіанна музика </w:t>
            </w:r>
            <w:r w:rsidRPr="00CE486E">
              <w:rPr>
                <w:sz w:val="24"/>
                <w:szCs w:val="24"/>
                <w:lang w:val="en-US"/>
              </w:rPr>
              <w:t>I</w:t>
            </w:r>
            <w:r w:rsidRPr="00CE486E">
              <w:rPr>
                <w:sz w:val="24"/>
                <w:szCs w:val="24"/>
              </w:rPr>
              <w:t xml:space="preserve"> пол. </w:t>
            </w:r>
            <w:r w:rsidRPr="00CE486E">
              <w:rPr>
                <w:sz w:val="24"/>
                <w:szCs w:val="24"/>
                <w:lang w:val="en-US"/>
              </w:rPr>
              <w:t>XX</w:t>
            </w:r>
            <w:r w:rsidRPr="00CE486E">
              <w:rPr>
                <w:sz w:val="24"/>
                <w:szCs w:val="24"/>
              </w:rPr>
              <w:t xml:space="preserve"> ст.</w:t>
            </w:r>
            <w:r w:rsidRPr="00CE486E">
              <w:rPr>
                <w:sz w:val="24"/>
                <w:szCs w:val="24"/>
                <w:lang w:val="ru-RU"/>
              </w:rPr>
              <w:t>”</w:t>
            </w:r>
          </w:p>
        </w:tc>
        <w:tc>
          <w:tcPr>
            <w:tcW w:w="2297"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jc w:val="both"/>
              <w:rPr>
                <w:sz w:val="24"/>
                <w:szCs w:val="24"/>
              </w:rPr>
            </w:pPr>
            <w:r w:rsidRPr="00CE486E">
              <w:rPr>
                <w:sz w:val="24"/>
                <w:szCs w:val="24"/>
              </w:rPr>
              <w:t>ЛНМА імені М.В. Лисенка</w:t>
            </w:r>
          </w:p>
        </w:tc>
        <w:tc>
          <w:tcPr>
            <w:tcW w:w="1943"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jc w:val="both"/>
              <w:rPr>
                <w:sz w:val="24"/>
                <w:szCs w:val="24"/>
                <w:lang w:val="ru-RU"/>
              </w:rPr>
            </w:pPr>
            <w:r w:rsidRPr="00CE486E">
              <w:rPr>
                <w:sz w:val="24"/>
                <w:szCs w:val="24"/>
                <w:lang w:val="ru-RU"/>
              </w:rPr>
              <w:t xml:space="preserve">Велика зала </w:t>
            </w:r>
          </w:p>
          <w:p w:rsidR="0012084C" w:rsidRPr="00CE486E" w:rsidRDefault="0012084C" w:rsidP="00AA3982">
            <w:pPr>
              <w:jc w:val="both"/>
              <w:rPr>
                <w:sz w:val="24"/>
                <w:szCs w:val="24"/>
              </w:rPr>
            </w:pPr>
            <w:r w:rsidRPr="00CE486E">
              <w:rPr>
                <w:sz w:val="24"/>
                <w:szCs w:val="24"/>
              </w:rPr>
              <w:t>ЛНМА імені М.В. Лисенка</w:t>
            </w:r>
          </w:p>
        </w:tc>
        <w:tc>
          <w:tcPr>
            <w:tcW w:w="1737"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jc w:val="both"/>
              <w:rPr>
                <w:sz w:val="24"/>
                <w:szCs w:val="24"/>
                <w:lang w:val="en-US"/>
              </w:rPr>
            </w:pPr>
            <w:r w:rsidRPr="00CE486E">
              <w:rPr>
                <w:sz w:val="24"/>
                <w:szCs w:val="24"/>
                <w:lang w:val="en-US"/>
              </w:rPr>
              <w:t>13.10.2017</w:t>
            </w:r>
          </w:p>
        </w:tc>
      </w:tr>
      <w:tr w:rsidR="0012084C" w:rsidRPr="00CE486E" w:rsidTr="00AA3982">
        <w:tc>
          <w:tcPr>
            <w:tcW w:w="516"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jc w:val="both"/>
              <w:rPr>
                <w:sz w:val="24"/>
                <w:szCs w:val="24"/>
              </w:rPr>
            </w:pPr>
            <w:r w:rsidRPr="00CE486E">
              <w:rPr>
                <w:sz w:val="24"/>
                <w:szCs w:val="24"/>
              </w:rPr>
              <w:t>18.</w:t>
            </w:r>
          </w:p>
        </w:tc>
        <w:tc>
          <w:tcPr>
            <w:tcW w:w="3136"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jc w:val="both"/>
              <w:rPr>
                <w:sz w:val="24"/>
                <w:szCs w:val="24"/>
              </w:rPr>
            </w:pPr>
            <w:r w:rsidRPr="00CE486E">
              <w:rPr>
                <w:sz w:val="24"/>
                <w:szCs w:val="24"/>
                <w:lang w:val="ru-RU"/>
              </w:rPr>
              <w:t>”</w:t>
            </w:r>
            <w:r w:rsidRPr="00CE486E">
              <w:rPr>
                <w:sz w:val="24"/>
                <w:szCs w:val="24"/>
              </w:rPr>
              <w:t xml:space="preserve">Фортепіанна музика </w:t>
            </w:r>
            <w:r w:rsidRPr="00CE486E">
              <w:rPr>
                <w:sz w:val="24"/>
                <w:szCs w:val="24"/>
                <w:lang w:val="en-US"/>
              </w:rPr>
              <w:t>II</w:t>
            </w:r>
            <w:r w:rsidRPr="00CE486E">
              <w:rPr>
                <w:sz w:val="24"/>
                <w:szCs w:val="24"/>
              </w:rPr>
              <w:t xml:space="preserve"> пол. </w:t>
            </w:r>
            <w:r w:rsidRPr="00CE486E">
              <w:rPr>
                <w:sz w:val="24"/>
                <w:szCs w:val="24"/>
                <w:lang w:val="en-US"/>
              </w:rPr>
              <w:t>XX</w:t>
            </w:r>
            <w:r w:rsidRPr="00CE486E">
              <w:rPr>
                <w:sz w:val="24"/>
                <w:szCs w:val="24"/>
              </w:rPr>
              <w:t xml:space="preserve"> ст.</w:t>
            </w:r>
            <w:r w:rsidRPr="00CE486E">
              <w:rPr>
                <w:sz w:val="24"/>
                <w:szCs w:val="24"/>
                <w:lang w:val="ru-RU"/>
              </w:rPr>
              <w:t>”</w:t>
            </w:r>
          </w:p>
        </w:tc>
        <w:tc>
          <w:tcPr>
            <w:tcW w:w="2297"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jc w:val="both"/>
              <w:rPr>
                <w:sz w:val="24"/>
                <w:szCs w:val="24"/>
              </w:rPr>
            </w:pPr>
            <w:r w:rsidRPr="00CE486E">
              <w:rPr>
                <w:sz w:val="24"/>
                <w:szCs w:val="24"/>
              </w:rPr>
              <w:t>ЛНМА імені М.В. Лисенка</w:t>
            </w:r>
          </w:p>
        </w:tc>
        <w:tc>
          <w:tcPr>
            <w:tcW w:w="1943"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jc w:val="both"/>
              <w:rPr>
                <w:sz w:val="24"/>
                <w:szCs w:val="24"/>
                <w:lang w:val="ru-RU"/>
              </w:rPr>
            </w:pPr>
            <w:r w:rsidRPr="00CE486E">
              <w:rPr>
                <w:sz w:val="24"/>
                <w:szCs w:val="24"/>
                <w:lang w:val="ru-RU"/>
              </w:rPr>
              <w:t xml:space="preserve">Велика зала </w:t>
            </w:r>
          </w:p>
          <w:p w:rsidR="0012084C" w:rsidRPr="00CE486E" w:rsidRDefault="0012084C" w:rsidP="00AA3982">
            <w:pPr>
              <w:jc w:val="both"/>
              <w:rPr>
                <w:sz w:val="24"/>
                <w:szCs w:val="24"/>
              </w:rPr>
            </w:pPr>
            <w:r w:rsidRPr="00CE486E">
              <w:rPr>
                <w:sz w:val="24"/>
                <w:szCs w:val="24"/>
              </w:rPr>
              <w:t>ЛНМА імені М.В. Лисенка</w:t>
            </w:r>
          </w:p>
        </w:tc>
        <w:tc>
          <w:tcPr>
            <w:tcW w:w="1737"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jc w:val="both"/>
              <w:rPr>
                <w:sz w:val="24"/>
                <w:szCs w:val="24"/>
                <w:lang w:val="en-US"/>
              </w:rPr>
            </w:pPr>
            <w:r w:rsidRPr="00CE486E">
              <w:rPr>
                <w:sz w:val="24"/>
                <w:szCs w:val="24"/>
                <w:lang w:val="en-US"/>
              </w:rPr>
              <w:t>25.10.2017</w:t>
            </w:r>
          </w:p>
        </w:tc>
      </w:tr>
      <w:tr w:rsidR="0012084C" w:rsidRPr="00CE486E" w:rsidTr="00AA3982">
        <w:tc>
          <w:tcPr>
            <w:tcW w:w="516"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jc w:val="both"/>
              <w:rPr>
                <w:sz w:val="24"/>
                <w:szCs w:val="24"/>
              </w:rPr>
            </w:pPr>
            <w:r w:rsidRPr="00CE486E">
              <w:rPr>
                <w:sz w:val="24"/>
                <w:szCs w:val="24"/>
              </w:rPr>
              <w:t>19.</w:t>
            </w:r>
          </w:p>
        </w:tc>
        <w:tc>
          <w:tcPr>
            <w:tcW w:w="3136"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jc w:val="both"/>
              <w:rPr>
                <w:sz w:val="24"/>
                <w:szCs w:val="24"/>
              </w:rPr>
            </w:pPr>
            <w:r w:rsidRPr="00CE486E">
              <w:rPr>
                <w:sz w:val="24"/>
                <w:szCs w:val="24"/>
              </w:rPr>
              <w:t>Концерт з нагоди 90-х роковин проголошення ЗУНР</w:t>
            </w:r>
          </w:p>
        </w:tc>
        <w:tc>
          <w:tcPr>
            <w:tcW w:w="2297"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jc w:val="both"/>
              <w:rPr>
                <w:sz w:val="24"/>
                <w:szCs w:val="24"/>
              </w:rPr>
            </w:pPr>
            <w:r w:rsidRPr="00CE486E">
              <w:rPr>
                <w:sz w:val="24"/>
                <w:szCs w:val="24"/>
              </w:rPr>
              <w:t>ЛНМА імені М.В. Лисенка</w:t>
            </w:r>
          </w:p>
        </w:tc>
        <w:tc>
          <w:tcPr>
            <w:tcW w:w="1943"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jc w:val="both"/>
              <w:rPr>
                <w:sz w:val="24"/>
                <w:szCs w:val="24"/>
                <w:lang w:val="ru-RU"/>
              </w:rPr>
            </w:pPr>
            <w:r w:rsidRPr="00CE486E">
              <w:rPr>
                <w:sz w:val="24"/>
                <w:szCs w:val="24"/>
                <w:lang w:val="ru-RU"/>
              </w:rPr>
              <w:t xml:space="preserve">Велика зала </w:t>
            </w:r>
          </w:p>
          <w:p w:rsidR="0012084C" w:rsidRPr="00CE486E" w:rsidRDefault="0012084C" w:rsidP="00AA3982">
            <w:pPr>
              <w:jc w:val="both"/>
              <w:rPr>
                <w:sz w:val="24"/>
                <w:szCs w:val="24"/>
              </w:rPr>
            </w:pPr>
            <w:r w:rsidRPr="00CE486E">
              <w:rPr>
                <w:sz w:val="24"/>
                <w:szCs w:val="24"/>
              </w:rPr>
              <w:t>ЛНМА імені М.В. Лисенка</w:t>
            </w:r>
          </w:p>
        </w:tc>
        <w:tc>
          <w:tcPr>
            <w:tcW w:w="1737"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jc w:val="both"/>
              <w:rPr>
                <w:sz w:val="24"/>
                <w:szCs w:val="24"/>
              </w:rPr>
            </w:pPr>
            <w:r w:rsidRPr="00CE486E">
              <w:rPr>
                <w:sz w:val="24"/>
                <w:szCs w:val="24"/>
              </w:rPr>
              <w:t>02.11.2017</w:t>
            </w:r>
          </w:p>
        </w:tc>
      </w:tr>
      <w:tr w:rsidR="0012084C" w:rsidRPr="00CE486E" w:rsidTr="00AA3982">
        <w:tc>
          <w:tcPr>
            <w:tcW w:w="516"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jc w:val="both"/>
              <w:rPr>
                <w:sz w:val="24"/>
                <w:szCs w:val="24"/>
              </w:rPr>
            </w:pPr>
            <w:r w:rsidRPr="00CE486E">
              <w:rPr>
                <w:sz w:val="24"/>
                <w:szCs w:val="24"/>
              </w:rPr>
              <w:t>20.</w:t>
            </w:r>
          </w:p>
        </w:tc>
        <w:tc>
          <w:tcPr>
            <w:tcW w:w="3136"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jc w:val="both"/>
              <w:rPr>
                <w:sz w:val="24"/>
                <w:szCs w:val="24"/>
                <w:lang w:val="en-US"/>
              </w:rPr>
            </w:pPr>
            <w:r w:rsidRPr="00CE486E">
              <w:rPr>
                <w:sz w:val="24"/>
                <w:szCs w:val="24"/>
              </w:rPr>
              <w:t xml:space="preserve">Концерт </w:t>
            </w:r>
            <w:r w:rsidRPr="00CE486E">
              <w:rPr>
                <w:sz w:val="24"/>
                <w:szCs w:val="24"/>
                <w:lang w:val="en-US"/>
              </w:rPr>
              <w:t>“Творча лабораторія”</w:t>
            </w:r>
          </w:p>
        </w:tc>
        <w:tc>
          <w:tcPr>
            <w:tcW w:w="2297"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jc w:val="both"/>
              <w:rPr>
                <w:sz w:val="24"/>
                <w:szCs w:val="24"/>
              </w:rPr>
            </w:pPr>
            <w:r w:rsidRPr="00CE486E">
              <w:rPr>
                <w:sz w:val="24"/>
                <w:szCs w:val="24"/>
              </w:rPr>
              <w:t>ЛНМА імені М.В. Лисенка</w:t>
            </w:r>
          </w:p>
        </w:tc>
        <w:tc>
          <w:tcPr>
            <w:tcW w:w="1943"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jc w:val="both"/>
              <w:rPr>
                <w:sz w:val="24"/>
                <w:szCs w:val="24"/>
                <w:lang w:val="ru-RU"/>
              </w:rPr>
            </w:pPr>
            <w:r w:rsidRPr="00CE486E">
              <w:rPr>
                <w:sz w:val="24"/>
                <w:szCs w:val="24"/>
                <w:lang w:val="ru-RU"/>
              </w:rPr>
              <w:t xml:space="preserve">Мала зала </w:t>
            </w:r>
          </w:p>
          <w:p w:rsidR="0012084C" w:rsidRPr="00CE486E" w:rsidRDefault="0012084C" w:rsidP="00AA3982">
            <w:pPr>
              <w:jc w:val="both"/>
              <w:rPr>
                <w:sz w:val="24"/>
                <w:szCs w:val="24"/>
              </w:rPr>
            </w:pPr>
            <w:r w:rsidRPr="00CE486E">
              <w:rPr>
                <w:sz w:val="24"/>
                <w:szCs w:val="24"/>
              </w:rPr>
              <w:t>ЛНМА імені М.В. Лисенка</w:t>
            </w:r>
          </w:p>
        </w:tc>
        <w:tc>
          <w:tcPr>
            <w:tcW w:w="1737"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jc w:val="both"/>
              <w:rPr>
                <w:sz w:val="24"/>
                <w:szCs w:val="24"/>
              </w:rPr>
            </w:pPr>
            <w:r w:rsidRPr="00CE486E">
              <w:rPr>
                <w:sz w:val="24"/>
                <w:szCs w:val="24"/>
              </w:rPr>
              <w:t>14.11.2017</w:t>
            </w:r>
          </w:p>
        </w:tc>
      </w:tr>
      <w:tr w:rsidR="0012084C" w:rsidRPr="00CE486E" w:rsidTr="00AA3982">
        <w:tc>
          <w:tcPr>
            <w:tcW w:w="516"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jc w:val="both"/>
              <w:rPr>
                <w:sz w:val="24"/>
                <w:szCs w:val="24"/>
              </w:rPr>
            </w:pPr>
            <w:r w:rsidRPr="00CE486E">
              <w:rPr>
                <w:sz w:val="24"/>
                <w:szCs w:val="24"/>
              </w:rPr>
              <w:t>21.</w:t>
            </w:r>
          </w:p>
        </w:tc>
        <w:tc>
          <w:tcPr>
            <w:tcW w:w="3136" w:type="dxa"/>
            <w:tcBorders>
              <w:top w:val="single" w:sz="4" w:space="0" w:color="auto"/>
              <w:left w:val="single" w:sz="4" w:space="0" w:color="auto"/>
              <w:bottom w:val="single" w:sz="4" w:space="0" w:color="auto"/>
              <w:right w:val="single" w:sz="4" w:space="0" w:color="auto"/>
            </w:tcBorders>
            <w:hideMark/>
          </w:tcPr>
          <w:p w:rsidR="0012084C" w:rsidRPr="00CE486E" w:rsidRDefault="0012084C" w:rsidP="00212375">
            <w:pPr>
              <w:rPr>
                <w:sz w:val="24"/>
                <w:szCs w:val="24"/>
              </w:rPr>
            </w:pPr>
            <w:r w:rsidRPr="00CE486E">
              <w:rPr>
                <w:sz w:val="24"/>
                <w:szCs w:val="24"/>
              </w:rPr>
              <w:t>Концерт камерно-інструментальної музики</w:t>
            </w:r>
          </w:p>
        </w:tc>
        <w:tc>
          <w:tcPr>
            <w:tcW w:w="2297"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jc w:val="both"/>
              <w:rPr>
                <w:sz w:val="24"/>
                <w:szCs w:val="24"/>
              </w:rPr>
            </w:pPr>
            <w:r w:rsidRPr="00CE486E">
              <w:rPr>
                <w:sz w:val="24"/>
                <w:szCs w:val="24"/>
              </w:rPr>
              <w:t>ЛНМА імені М.В. Лисенка</w:t>
            </w:r>
          </w:p>
        </w:tc>
        <w:tc>
          <w:tcPr>
            <w:tcW w:w="1943"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jc w:val="both"/>
              <w:rPr>
                <w:sz w:val="24"/>
                <w:szCs w:val="24"/>
                <w:lang w:val="ru-RU"/>
              </w:rPr>
            </w:pPr>
            <w:r w:rsidRPr="00CE486E">
              <w:rPr>
                <w:sz w:val="24"/>
                <w:szCs w:val="24"/>
                <w:lang w:val="ru-RU"/>
              </w:rPr>
              <w:t xml:space="preserve">Мала зала </w:t>
            </w:r>
          </w:p>
          <w:p w:rsidR="0012084C" w:rsidRPr="00CE486E" w:rsidRDefault="0012084C" w:rsidP="00AA3982">
            <w:pPr>
              <w:jc w:val="both"/>
              <w:rPr>
                <w:sz w:val="24"/>
                <w:szCs w:val="24"/>
              </w:rPr>
            </w:pPr>
            <w:r w:rsidRPr="00CE486E">
              <w:rPr>
                <w:sz w:val="24"/>
                <w:szCs w:val="24"/>
              </w:rPr>
              <w:t>ЛНМА імені М.В. Лисенка</w:t>
            </w:r>
          </w:p>
        </w:tc>
        <w:tc>
          <w:tcPr>
            <w:tcW w:w="1737"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jc w:val="both"/>
              <w:rPr>
                <w:sz w:val="24"/>
                <w:szCs w:val="24"/>
              </w:rPr>
            </w:pPr>
            <w:r w:rsidRPr="00CE486E">
              <w:rPr>
                <w:sz w:val="24"/>
                <w:szCs w:val="24"/>
              </w:rPr>
              <w:t>14.11.2017</w:t>
            </w:r>
          </w:p>
        </w:tc>
      </w:tr>
      <w:tr w:rsidR="0012084C" w:rsidRPr="00CE486E" w:rsidTr="00AA3982">
        <w:tc>
          <w:tcPr>
            <w:tcW w:w="516"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jc w:val="both"/>
              <w:rPr>
                <w:sz w:val="24"/>
                <w:szCs w:val="24"/>
              </w:rPr>
            </w:pPr>
            <w:r w:rsidRPr="00CE486E">
              <w:rPr>
                <w:sz w:val="24"/>
                <w:szCs w:val="24"/>
              </w:rPr>
              <w:t>22.</w:t>
            </w:r>
          </w:p>
        </w:tc>
        <w:tc>
          <w:tcPr>
            <w:tcW w:w="3136" w:type="dxa"/>
            <w:tcBorders>
              <w:top w:val="single" w:sz="4" w:space="0" w:color="auto"/>
              <w:left w:val="single" w:sz="4" w:space="0" w:color="auto"/>
              <w:bottom w:val="single" w:sz="4" w:space="0" w:color="auto"/>
              <w:right w:val="single" w:sz="4" w:space="0" w:color="auto"/>
            </w:tcBorders>
          </w:tcPr>
          <w:p w:rsidR="0012084C" w:rsidRPr="00CE486E" w:rsidRDefault="0012084C" w:rsidP="00AA3982">
            <w:pPr>
              <w:jc w:val="both"/>
              <w:rPr>
                <w:sz w:val="24"/>
                <w:szCs w:val="24"/>
              </w:rPr>
            </w:pPr>
            <w:r w:rsidRPr="00CE486E">
              <w:rPr>
                <w:sz w:val="24"/>
                <w:szCs w:val="24"/>
              </w:rPr>
              <w:t xml:space="preserve">Концерт </w:t>
            </w:r>
            <w:r w:rsidRPr="00CE486E">
              <w:rPr>
                <w:sz w:val="24"/>
                <w:szCs w:val="24"/>
                <w:lang w:val="en-US"/>
              </w:rPr>
              <w:t>“Вокальна музика”</w:t>
            </w:r>
          </w:p>
          <w:p w:rsidR="0012084C" w:rsidRPr="00CE486E" w:rsidRDefault="0012084C" w:rsidP="00AA3982">
            <w:pPr>
              <w:jc w:val="both"/>
              <w:rPr>
                <w:sz w:val="24"/>
                <w:szCs w:val="24"/>
              </w:rPr>
            </w:pPr>
          </w:p>
        </w:tc>
        <w:tc>
          <w:tcPr>
            <w:tcW w:w="2297"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jc w:val="both"/>
              <w:rPr>
                <w:sz w:val="24"/>
                <w:szCs w:val="24"/>
              </w:rPr>
            </w:pPr>
            <w:r w:rsidRPr="00CE486E">
              <w:rPr>
                <w:sz w:val="24"/>
                <w:szCs w:val="24"/>
              </w:rPr>
              <w:t>ЛНМА імені М.В. Лисенка</w:t>
            </w:r>
          </w:p>
        </w:tc>
        <w:tc>
          <w:tcPr>
            <w:tcW w:w="1943"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jc w:val="both"/>
              <w:rPr>
                <w:sz w:val="24"/>
                <w:szCs w:val="24"/>
                <w:lang w:val="ru-RU"/>
              </w:rPr>
            </w:pPr>
            <w:r w:rsidRPr="00CE486E">
              <w:rPr>
                <w:sz w:val="24"/>
                <w:szCs w:val="24"/>
                <w:lang w:val="ru-RU"/>
              </w:rPr>
              <w:t xml:space="preserve">Велика зала </w:t>
            </w:r>
          </w:p>
          <w:p w:rsidR="0012084C" w:rsidRPr="00CE486E" w:rsidRDefault="0012084C" w:rsidP="00AA3982">
            <w:pPr>
              <w:jc w:val="both"/>
              <w:rPr>
                <w:sz w:val="24"/>
                <w:szCs w:val="24"/>
              </w:rPr>
            </w:pPr>
            <w:r w:rsidRPr="00CE486E">
              <w:rPr>
                <w:sz w:val="24"/>
                <w:szCs w:val="24"/>
              </w:rPr>
              <w:t>ЛНМА імені М.В. Лисенка</w:t>
            </w:r>
          </w:p>
        </w:tc>
        <w:tc>
          <w:tcPr>
            <w:tcW w:w="1737"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jc w:val="both"/>
              <w:rPr>
                <w:sz w:val="24"/>
                <w:szCs w:val="24"/>
              </w:rPr>
            </w:pPr>
            <w:r w:rsidRPr="00CE486E">
              <w:rPr>
                <w:sz w:val="24"/>
                <w:szCs w:val="24"/>
              </w:rPr>
              <w:t>20.11.2017</w:t>
            </w:r>
          </w:p>
        </w:tc>
      </w:tr>
      <w:tr w:rsidR="0012084C" w:rsidRPr="00CE486E" w:rsidTr="00AA3982">
        <w:tc>
          <w:tcPr>
            <w:tcW w:w="516"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jc w:val="both"/>
              <w:rPr>
                <w:sz w:val="24"/>
                <w:szCs w:val="24"/>
              </w:rPr>
            </w:pPr>
            <w:r w:rsidRPr="00CE486E">
              <w:rPr>
                <w:sz w:val="24"/>
                <w:szCs w:val="24"/>
              </w:rPr>
              <w:lastRenderedPageBreak/>
              <w:t>23.</w:t>
            </w:r>
          </w:p>
        </w:tc>
        <w:tc>
          <w:tcPr>
            <w:tcW w:w="3136"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jc w:val="both"/>
              <w:rPr>
                <w:sz w:val="24"/>
                <w:szCs w:val="24"/>
                <w:lang w:val="en-US"/>
              </w:rPr>
            </w:pPr>
            <w:r w:rsidRPr="00CE486E">
              <w:rPr>
                <w:sz w:val="24"/>
                <w:szCs w:val="24"/>
                <w:lang w:val="en-US"/>
              </w:rPr>
              <w:t>“</w:t>
            </w:r>
            <w:r w:rsidRPr="00CE486E">
              <w:rPr>
                <w:sz w:val="24"/>
                <w:szCs w:val="24"/>
              </w:rPr>
              <w:t>Шуберт Фантазії</w:t>
            </w:r>
            <w:r w:rsidRPr="00CE486E">
              <w:rPr>
                <w:sz w:val="24"/>
                <w:szCs w:val="24"/>
                <w:lang w:val="en-US"/>
              </w:rPr>
              <w:t>”</w:t>
            </w:r>
          </w:p>
        </w:tc>
        <w:tc>
          <w:tcPr>
            <w:tcW w:w="2297"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jc w:val="both"/>
              <w:rPr>
                <w:sz w:val="24"/>
                <w:szCs w:val="24"/>
              </w:rPr>
            </w:pPr>
            <w:r w:rsidRPr="00CE486E">
              <w:rPr>
                <w:sz w:val="24"/>
                <w:szCs w:val="24"/>
              </w:rPr>
              <w:t>ЛНМА імені М.В. Лисенка</w:t>
            </w:r>
          </w:p>
        </w:tc>
        <w:tc>
          <w:tcPr>
            <w:tcW w:w="1943"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jc w:val="both"/>
              <w:rPr>
                <w:sz w:val="24"/>
                <w:szCs w:val="24"/>
                <w:lang w:val="ru-RU"/>
              </w:rPr>
            </w:pPr>
            <w:r w:rsidRPr="00CE486E">
              <w:rPr>
                <w:sz w:val="24"/>
                <w:szCs w:val="24"/>
                <w:lang w:val="ru-RU"/>
              </w:rPr>
              <w:t xml:space="preserve">Велика зала </w:t>
            </w:r>
          </w:p>
          <w:p w:rsidR="0012084C" w:rsidRPr="00CE486E" w:rsidRDefault="0012084C" w:rsidP="00AA3982">
            <w:pPr>
              <w:jc w:val="both"/>
              <w:rPr>
                <w:sz w:val="24"/>
                <w:szCs w:val="24"/>
              </w:rPr>
            </w:pPr>
            <w:r w:rsidRPr="00CE486E">
              <w:rPr>
                <w:sz w:val="24"/>
                <w:szCs w:val="24"/>
              </w:rPr>
              <w:t>ЛНМА імені М.В. Лисенка</w:t>
            </w:r>
          </w:p>
        </w:tc>
        <w:tc>
          <w:tcPr>
            <w:tcW w:w="1737"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jc w:val="both"/>
              <w:rPr>
                <w:sz w:val="24"/>
                <w:szCs w:val="24"/>
              </w:rPr>
            </w:pPr>
            <w:r w:rsidRPr="00CE486E">
              <w:rPr>
                <w:sz w:val="24"/>
                <w:szCs w:val="24"/>
              </w:rPr>
              <w:t>22.11.2017</w:t>
            </w:r>
          </w:p>
        </w:tc>
      </w:tr>
      <w:tr w:rsidR="0012084C" w:rsidRPr="00CE486E" w:rsidTr="00AA3982">
        <w:tc>
          <w:tcPr>
            <w:tcW w:w="516"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jc w:val="both"/>
              <w:rPr>
                <w:sz w:val="24"/>
                <w:szCs w:val="24"/>
              </w:rPr>
            </w:pPr>
            <w:r w:rsidRPr="00CE486E">
              <w:rPr>
                <w:sz w:val="24"/>
                <w:szCs w:val="24"/>
              </w:rPr>
              <w:t>24.</w:t>
            </w:r>
          </w:p>
        </w:tc>
        <w:tc>
          <w:tcPr>
            <w:tcW w:w="3136"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jc w:val="both"/>
              <w:rPr>
                <w:sz w:val="24"/>
                <w:szCs w:val="24"/>
              </w:rPr>
            </w:pPr>
            <w:r w:rsidRPr="00CE486E">
              <w:rPr>
                <w:sz w:val="24"/>
                <w:szCs w:val="24"/>
              </w:rPr>
              <w:t>День гідності і свободи</w:t>
            </w:r>
          </w:p>
        </w:tc>
        <w:tc>
          <w:tcPr>
            <w:tcW w:w="2297"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jc w:val="both"/>
              <w:rPr>
                <w:sz w:val="24"/>
                <w:szCs w:val="24"/>
              </w:rPr>
            </w:pPr>
            <w:r w:rsidRPr="00CE486E">
              <w:rPr>
                <w:sz w:val="24"/>
                <w:szCs w:val="24"/>
              </w:rPr>
              <w:t>ЛНМА імені М.В. Лисенка</w:t>
            </w:r>
          </w:p>
        </w:tc>
        <w:tc>
          <w:tcPr>
            <w:tcW w:w="1943"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jc w:val="both"/>
              <w:rPr>
                <w:sz w:val="24"/>
                <w:szCs w:val="24"/>
                <w:lang w:val="ru-RU"/>
              </w:rPr>
            </w:pPr>
            <w:r w:rsidRPr="00CE486E">
              <w:rPr>
                <w:sz w:val="24"/>
                <w:szCs w:val="24"/>
                <w:lang w:val="ru-RU"/>
              </w:rPr>
              <w:t xml:space="preserve">Велика зала </w:t>
            </w:r>
          </w:p>
          <w:p w:rsidR="0012084C" w:rsidRPr="00CE486E" w:rsidRDefault="0012084C" w:rsidP="00AA3982">
            <w:pPr>
              <w:jc w:val="both"/>
              <w:rPr>
                <w:sz w:val="24"/>
                <w:szCs w:val="24"/>
              </w:rPr>
            </w:pPr>
            <w:r w:rsidRPr="00CE486E">
              <w:rPr>
                <w:sz w:val="24"/>
                <w:szCs w:val="24"/>
              </w:rPr>
              <w:t>ЛНМА імені М.В. Лисенка</w:t>
            </w:r>
          </w:p>
        </w:tc>
        <w:tc>
          <w:tcPr>
            <w:tcW w:w="1737"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jc w:val="both"/>
              <w:rPr>
                <w:sz w:val="24"/>
                <w:szCs w:val="24"/>
              </w:rPr>
            </w:pPr>
            <w:r w:rsidRPr="00CE486E">
              <w:rPr>
                <w:sz w:val="24"/>
                <w:szCs w:val="24"/>
              </w:rPr>
              <w:t>23.11.2017</w:t>
            </w:r>
          </w:p>
        </w:tc>
      </w:tr>
      <w:tr w:rsidR="0012084C" w:rsidRPr="00CE486E" w:rsidTr="00AA3982">
        <w:tc>
          <w:tcPr>
            <w:tcW w:w="516"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jc w:val="both"/>
              <w:rPr>
                <w:sz w:val="24"/>
                <w:szCs w:val="24"/>
              </w:rPr>
            </w:pPr>
            <w:r w:rsidRPr="00CE486E">
              <w:rPr>
                <w:sz w:val="24"/>
                <w:szCs w:val="24"/>
              </w:rPr>
              <w:t>25.</w:t>
            </w:r>
          </w:p>
        </w:tc>
        <w:tc>
          <w:tcPr>
            <w:tcW w:w="3136"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jc w:val="both"/>
              <w:rPr>
                <w:sz w:val="24"/>
                <w:szCs w:val="24"/>
                <w:lang w:val="en-US"/>
              </w:rPr>
            </w:pPr>
            <w:r w:rsidRPr="00CE486E">
              <w:rPr>
                <w:sz w:val="24"/>
                <w:szCs w:val="24"/>
              </w:rPr>
              <w:t xml:space="preserve">Концерт </w:t>
            </w:r>
            <w:r w:rsidRPr="00CE486E">
              <w:rPr>
                <w:sz w:val="24"/>
                <w:szCs w:val="24"/>
                <w:lang w:val="en-US"/>
              </w:rPr>
              <w:t>“Sette Bella Voce ”</w:t>
            </w:r>
          </w:p>
        </w:tc>
        <w:tc>
          <w:tcPr>
            <w:tcW w:w="2297"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jc w:val="both"/>
              <w:rPr>
                <w:sz w:val="24"/>
                <w:szCs w:val="24"/>
              </w:rPr>
            </w:pPr>
            <w:r w:rsidRPr="00CE486E">
              <w:rPr>
                <w:sz w:val="24"/>
                <w:szCs w:val="24"/>
              </w:rPr>
              <w:t>ЛНМА імені М.В. Лисенка</w:t>
            </w:r>
          </w:p>
        </w:tc>
        <w:tc>
          <w:tcPr>
            <w:tcW w:w="1943" w:type="dxa"/>
            <w:tcBorders>
              <w:top w:val="single" w:sz="4" w:space="0" w:color="auto"/>
              <w:left w:val="single" w:sz="4" w:space="0" w:color="auto"/>
              <w:bottom w:val="single" w:sz="4" w:space="0" w:color="auto"/>
              <w:right w:val="single" w:sz="4" w:space="0" w:color="auto"/>
            </w:tcBorders>
            <w:hideMark/>
          </w:tcPr>
          <w:p w:rsidR="0012084C" w:rsidRPr="00CE486E" w:rsidRDefault="0012084C" w:rsidP="002D3181">
            <w:pPr>
              <w:jc w:val="both"/>
              <w:rPr>
                <w:sz w:val="24"/>
                <w:szCs w:val="24"/>
              </w:rPr>
            </w:pPr>
            <w:r w:rsidRPr="00CE486E">
              <w:rPr>
                <w:sz w:val="24"/>
                <w:szCs w:val="24"/>
                <w:lang w:val="ru-RU"/>
              </w:rPr>
              <w:t xml:space="preserve">Велика зала </w:t>
            </w:r>
            <w:r w:rsidRPr="00CE486E">
              <w:rPr>
                <w:sz w:val="24"/>
                <w:szCs w:val="24"/>
              </w:rPr>
              <w:t>ЛНМА імені М.В. Лисенка</w:t>
            </w:r>
          </w:p>
        </w:tc>
        <w:tc>
          <w:tcPr>
            <w:tcW w:w="1737"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jc w:val="both"/>
              <w:rPr>
                <w:sz w:val="24"/>
                <w:szCs w:val="24"/>
              </w:rPr>
            </w:pPr>
            <w:r w:rsidRPr="00CE486E">
              <w:rPr>
                <w:sz w:val="24"/>
                <w:szCs w:val="24"/>
              </w:rPr>
              <w:t>27.11.2017</w:t>
            </w:r>
          </w:p>
        </w:tc>
      </w:tr>
      <w:tr w:rsidR="0012084C" w:rsidRPr="00CE486E" w:rsidTr="00AA3982">
        <w:tc>
          <w:tcPr>
            <w:tcW w:w="516"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jc w:val="both"/>
              <w:rPr>
                <w:sz w:val="24"/>
                <w:szCs w:val="24"/>
              </w:rPr>
            </w:pPr>
            <w:r w:rsidRPr="00CE486E">
              <w:rPr>
                <w:sz w:val="24"/>
                <w:szCs w:val="24"/>
              </w:rPr>
              <w:t>26.</w:t>
            </w:r>
          </w:p>
        </w:tc>
        <w:tc>
          <w:tcPr>
            <w:tcW w:w="3136"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jc w:val="both"/>
              <w:rPr>
                <w:sz w:val="24"/>
                <w:szCs w:val="24"/>
                <w:lang w:val="en-US"/>
              </w:rPr>
            </w:pPr>
            <w:r w:rsidRPr="00CE486E">
              <w:rPr>
                <w:sz w:val="24"/>
                <w:szCs w:val="24"/>
              </w:rPr>
              <w:t xml:space="preserve">Концерт </w:t>
            </w:r>
            <w:r w:rsidRPr="00CE486E">
              <w:rPr>
                <w:sz w:val="24"/>
                <w:szCs w:val="24"/>
                <w:lang w:val="en-US"/>
              </w:rPr>
              <w:t>“Барви осені”</w:t>
            </w:r>
          </w:p>
        </w:tc>
        <w:tc>
          <w:tcPr>
            <w:tcW w:w="2297"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jc w:val="both"/>
              <w:rPr>
                <w:sz w:val="24"/>
                <w:szCs w:val="24"/>
              </w:rPr>
            </w:pPr>
            <w:r w:rsidRPr="00CE486E">
              <w:rPr>
                <w:sz w:val="24"/>
                <w:szCs w:val="24"/>
              </w:rPr>
              <w:t>ЛНМА імені М.В. Лисенка</w:t>
            </w:r>
          </w:p>
        </w:tc>
        <w:tc>
          <w:tcPr>
            <w:tcW w:w="1943"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jc w:val="both"/>
              <w:rPr>
                <w:sz w:val="24"/>
                <w:szCs w:val="24"/>
                <w:lang w:val="ru-RU"/>
              </w:rPr>
            </w:pPr>
            <w:r w:rsidRPr="00CE486E">
              <w:rPr>
                <w:sz w:val="24"/>
                <w:szCs w:val="24"/>
                <w:lang w:val="ru-RU"/>
              </w:rPr>
              <w:t xml:space="preserve">Мала зала </w:t>
            </w:r>
          </w:p>
          <w:p w:rsidR="0012084C" w:rsidRPr="00CE486E" w:rsidRDefault="0012084C" w:rsidP="00AA3982">
            <w:pPr>
              <w:jc w:val="both"/>
              <w:rPr>
                <w:sz w:val="24"/>
                <w:szCs w:val="24"/>
              </w:rPr>
            </w:pPr>
            <w:r w:rsidRPr="00CE486E">
              <w:rPr>
                <w:sz w:val="24"/>
                <w:szCs w:val="24"/>
              </w:rPr>
              <w:t>ЛНМА імені М.В. Лисенка</w:t>
            </w:r>
          </w:p>
        </w:tc>
        <w:tc>
          <w:tcPr>
            <w:tcW w:w="1737"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jc w:val="both"/>
              <w:rPr>
                <w:sz w:val="24"/>
                <w:szCs w:val="24"/>
              </w:rPr>
            </w:pPr>
            <w:r w:rsidRPr="00CE486E">
              <w:rPr>
                <w:sz w:val="24"/>
                <w:szCs w:val="24"/>
                <w:lang w:val="en-US"/>
              </w:rPr>
              <w:t>28</w:t>
            </w:r>
            <w:r w:rsidRPr="00CE486E">
              <w:rPr>
                <w:sz w:val="24"/>
                <w:szCs w:val="24"/>
              </w:rPr>
              <w:t>.11.2017</w:t>
            </w:r>
          </w:p>
        </w:tc>
      </w:tr>
      <w:tr w:rsidR="0012084C" w:rsidRPr="00CE486E" w:rsidTr="00AA3982">
        <w:tc>
          <w:tcPr>
            <w:tcW w:w="516"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jc w:val="both"/>
              <w:rPr>
                <w:sz w:val="24"/>
                <w:szCs w:val="24"/>
              </w:rPr>
            </w:pPr>
            <w:r w:rsidRPr="00CE486E">
              <w:rPr>
                <w:sz w:val="24"/>
                <w:szCs w:val="24"/>
              </w:rPr>
              <w:t>27.</w:t>
            </w:r>
          </w:p>
        </w:tc>
        <w:tc>
          <w:tcPr>
            <w:tcW w:w="3136"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jc w:val="both"/>
              <w:rPr>
                <w:sz w:val="24"/>
                <w:szCs w:val="24"/>
                <w:lang w:val="ru-RU"/>
              </w:rPr>
            </w:pPr>
            <w:r w:rsidRPr="00CE486E">
              <w:rPr>
                <w:sz w:val="24"/>
                <w:szCs w:val="24"/>
              </w:rPr>
              <w:t xml:space="preserve">Концерт </w:t>
            </w:r>
            <w:r w:rsidRPr="00CE486E">
              <w:rPr>
                <w:sz w:val="24"/>
                <w:szCs w:val="24"/>
                <w:lang w:val="ru-RU"/>
              </w:rPr>
              <w:t>“</w:t>
            </w:r>
            <w:r w:rsidRPr="00CE486E">
              <w:rPr>
                <w:sz w:val="24"/>
                <w:szCs w:val="24"/>
              </w:rPr>
              <w:t>Вокальна та фортепіанна музика 11.присвячена світлій пам</w:t>
            </w:r>
            <w:r w:rsidRPr="00CE486E">
              <w:rPr>
                <w:sz w:val="24"/>
                <w:szCs w:val="24"/>
                <w:lang w:val="ru-RU"/>
              </w:rPr>
              <w:t>’</w:t>
            </w:r>
            <w:r w:rsidRPr="00CE486E">
              <w:rPr>
                <w:sz w:val="24"/>
                <w:szCs w:val="24"/>
              </w:rPr>
              <w:t>яті Володимира Ігнатенка</w:t>
            </w:r>
            <w:r w:rsidRPr="00CE486E">
              <w:rPr>
                <w:sz w:val="24"/>
                <w:szCs w:val="24"/>
                <w:lang w:val="ru-RU"/>
              </w:rPr>
              <w:t>”</w:t>
            </w:r>
          </w:p>
        </w:tc>
        <w:tc>
          <w:tcPr>
            <w:tcW w:w="2297"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jc w:val="both"/>
              <w:rPr>
                <w:sz w:val="24"/>
                <w:szCs w:val="24"/>
              </w:rPr>
            </w:pPr>
            <w:r w:rsidRPr="00CE486E">
              <w:rPr>
                <w:sz w:val="24"/>
                <w:szCs w:val="24"/>
              </w:rPr>
              <w:t>ЛНМА імені М.В. Лисенка</w:t>
            </w:r>
          </w:p>
        </w:tc>
        <w:tc>
          <w:tcPr>
            <w:tcW w:w="1943"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jc w:val="both"/>
              <w:rPr>
                <w:sz w:val="24"/>
                <w:szCs w:val="24"/>
                <w:lang w:val="ru-RU"/>
              </w:rPr>
            </w:pPr>
            <w:r w:rsidRPr="00CE486E">
              <w:rPr>
                <w:sz w:val="24"/>
                <w:szCs w:val="24"/>
                <w:lang w:val="ru-RU"/>
              </w:rPr>
              <w:t xml:space="preserve">Велика зала </w:t>
            </w:r>
          </w:p>
          <w:p w:rsidR="0012084C" w:rsidRPr="00CE486E" w:rsidRDefault="0012084C" w:rsidP="00AA3982">
            <w:pPr>
              <w:jc w:val="both"/>
              <w:rPr>
                <w:sz w:val="24"/>
                <w:szCs w:val="24"/>
              </w:rPr>
            </w:pPr>
            <w:r w:rsidRPr="00CE486E">
              <w:rPr>
                <w:sz w:val="24"/>
                <w:szCs w:val="24"/>
              </w:rPr>
              <w:t>ЛНМА імені М.В. Лисенка</w:t>
            </w:r>
          </w:p>
        </w:tc>
        <w:tc>
          <w:tcPr>
            <w:tcW w:w="1737"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jc w:val="both"/>
              <w:rPr>
                <w:sz w:val="24"/>
                <w:szCs w:val="24"/>
              </w:rPr>
            </w:pPr>
            <w:r w:rsidRPr="00CE486E">
              <w:rPr>
                <w:sz w:val="24"/>
                <w:szCs w:val="24"/>
              </w:rPr>
              <w:t>07.12.2017</w:t>
            </w:r>
          </w:p>
        </w:tc>
      </w:tr>
      <w:tr w:rsidR="0012084C" w:rsidRPr="00CE486E" w:rsidTr="00AA3982">
        <w:tc>
          <w:tcPr>
            <w:tcW w:w="516"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jc w:val="both"/>
              <w:rPr>
                <w:sz w:val="24"/>
                <w:szCs w:val="24"/>
              </w:rPr>
            </w:pPr>
            <w:r w:rsidRPr="00CE486E">
              <w:rPr>
                <w:sz w:val="24"/>
                <w:szCs w:val="24"/>
              </w:rPr>
              <w:t>28.</w:t>
            </w:r>
          </w:p>
        </w:tc>
        <w:tc>
          <w:tcPr>
            <w:tcW w:w="3136"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jc w:val="both"/>
              <w:rPr>
                <w:sz w:val="24"/>
                <w:szCs w:val="24"/>
              </w:rPr>
            </w:pPr>
            <w:r w:rsidRPr="00CE486E">
              <w:rPr>
                <w:sz w:val="24"/>
                <w:szCs w:val="24"/>
              </w:rPr>
              <w:t>Концерт вокалістів кафедри джазу та популярної музики</w:t>
            </w:r>
          </w:p>
        </w:tc>
        <w:tc>
          <w:tcPr>
            <w:tcW w:w="2297"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jc w:val="both"/>
              <w:rPr>
                <w:sz w:val="24"/>
                <w:szCs w:val="24"/>
              </w:rPr>
            </w:pPr>
            <w:r w:rsidRPr="00CE486E">
              <w:rPr>
                <w:sz w:val="24"/>
                <w:szCs w:val="24"/>
              </w:rPr>
              <w:t>ЛНМА імені М.В. Лисенка</w:t>
            </w:r>
          </w:p>
        </w:tc>
        <w:tc>
          <w:tcPr>
            <w:tcW w:w="1943"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jc w:val="both"/>
              <w:rPr>
                <w:sz w:val="24"/>
                <w:szCs w:val="24"/>
                <w:lang w:val="ru-RU"/>
              </w:rPr>
            </w:pPr>
            <w:r w:rsidRPr="00CE486E">
              <w:rPr>
                <w:sz w:val="24"/>
                <w:szCs w:val="24"/>
                <w:lang w:val="ru-RU"/>
              </w:rPr>
              <w:t xml:space="preserve">Велика зала </w:t>
            </w:r>
          </w:p>
          <w:p w:rsidR="0012084C" w:rsidRPr="00CE486E" w:rsidRDefault="0012084C" w:rsidP="00AA3982">
            <w:pPr>
              <w:jc w:val="both"/>
              <w:rPr>
                <w:sz w:val="24"/>
                <w:szCs w:val="24"/>
              </w:rPr>
            </w:pPr>
            <w:r w:rsidRPr="00CE486E">
              <w:rPr>
                <w:sz w:val="24"/>
                <w:szCs w:val="24"/>
              </w:rPr>
              <w:t>ЛНМА імені М.В. Лисенка</w:t>
            </w:r>
          </w:p>
        </w:tc>
        <w:tc>
          <w:tcPr>
            <w:tcW w:w="1737"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jc w:val="both"/>
              <w:rPr>
                <w:sz w:val="24"/>
                <w:szCs w:val="24"/>
              </w:rPr>
            </w:pPr>
            <w:r w:rsidRPr="00CE486E">
              <w:rPr>
                <w:sz w:val="24"/>
                <w:szCs w:val="24"/>
              </w:rPr>
              <w:t>07.12.2017</w:t>
            </w:r>
          </w:p>
        </w:tc>
      </w:tr>
      <w:tr w:rsidR="0012084C" w:rsidRPr="00CE486E" w:rsidTr="00AA3982">
        <w:tc>
          <w:tcPr>
            <w:tcW w:w="516"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jc w:val="both"/>
              <w:rPr>
                <w:sz w:val="24"/>
                <w:szCs w:val="24"/>
              </w:rPr>
            </w:pPr>
            <w:r w:rsidRPr="00CE486E">
              <w:rPr>
                <w:sz w:val="24"/>
                <w:szCs w:val="24"/>
              </w:rPr>
              <w:t>29.</w:t>
            </w:r>
          </w:p>
        </w:tc>
        <w:tc>
          <w:tcPr>
            <w:tcW w:w="3136"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jc w:val="both"/>
              <w:rPr>
                <w:sz w:val="24"/>
                <w:szCs w:val="24"/>
              </w:rPr>
            </w:pPr>
            <w:r w:rsidRPr="00CE486E">
              <w:rPr>
                <w:sz w:val="24"/>
                <w:szCs w:val="24"/>
              </w:rPr>
              <w:t>Концерт з нагоди 80-ти річчя В</w:t>
            </w:r>
            <w:r w:rsidRPr="00CE486E">
              <w:rPr>
                <w:sz w:val="24"/>
                <w:szCs w:val="24"/>
                <w:lang w:val="ru-RU"/>
              </w:rPr>
              <w:t>’</w:t>
            </w:r>
            <w:r w:rsidRPr="00CE486E">
              <w:rPr>
                <w:sz w:val="24"/>
                <w:szCs w:val="24"/>
              </w:rPr>
              <w:t>ячеслава Цайтца</w:t>
            </w:r>
          </w:p>
        </w:tc>
        <w:tc>
          <w:tcPr>
            <w:tcW w:w="2297"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jc w:val="both"/>
              <w:rPr>
                <w:sz w:val="24"/>
                <w:szCs w:val="24"/>
              </w:rPr>
            </w:pPr>
            <w:r w:rsidRPr="00CE486E">
              <w:rPr>
                <w:sz w:val="24"/>
                <w:szCs w:val="24"/>
              </w:rPr>
              <w:t>ЛНМА імені М.В. Лисенка</w:t>
            </w:r>
          </w:p>
        </w:tc>
        <w:tc>
          <w:tcPr>
            <w:tcW w:w="1943"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jc w:val="both"/>
              <w:rPr>
                <w:sz w:val="24"/>
                <w:szCs w:val="24"/>
                <w:lang w:val="ru-RU"/>
              </w:rPr>
            </w:pPr>
            <w:r w:rsidRPr="00CE486E">
              <w:rPr>
                <w:sz w:val="24"/>
                <w:szCs w:val="24"/>
                <w:lang w:val="ru-RU"/>
              </w:rPr>
              <w:t xml:space="preserve">Велика зала </w:t>
            </w:r>
          </w:p>
          <w:p w:rsidR="0012084C" w:rsidRPr="00CE486E" w:rsidRDefault="0012084C" w:rsidP="00AA3982">
            <w:pPr>
              <w:jc w:val="both"/>
              <w:rPr>
                <w:sz w:val="24"/>
                <w:szCs w:val="24"/>
              </w:rPr>
            </w:pPr>
            <w:r w:rsidRPr="00CE486E">
              <w:rPr>
                <w:sz w:val="24"/>
                <w:szCs w:val="24"/>
              </w:rPr>
              <w:t>ЛНМА імені М.В. Лисенка</w:t>
            </w:r>
          </w:p>
        </w:tc>
        <w:tc>
          <w:tcPr>
            <w:tcW w:w="1737"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jc w:val="both"/>
              <w:rPr>
                <w:sz w:val="24"/>
                <w:szCs w:val="24"/>
              </w:rPr>
            </w:pPr>
            <w:r w:rsidRPr="00CE486E">
              <w:rPr>
                <w:sz w:val="24"/>
                <w:szCs w:val="24"/>
                <w:lang w:val="en-US"/>
              </w:rPr>
              <w:t>16</w:t>
            </w:r>
            <w:r w:rsidRPr="00CE486E">
              <w:rPr>
                <w:sz w:val="24"/>
                <w:szCs w:val="24"/>
              </w:rPr>
              <w:t>.12.2017</w:t>
            </w:r>
          </w:p>
        </w:tc>
      </w:tr>
      <w:tr w:rsidR="0012084C" w:rsidRPr="00CE486E" w:rsidTr="00AA3982">
        <w:tc>
          <w:tcPr>
            <w:tcW w:w="516"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jc w:val="both"/>
              <w:rPr>
                <w:sz w:val="24"/>
                <w:szCs w:val="24"/>
              </w:rPr>
            </w:pPr>
            <w:r w:rsidRPr="00CE486E">
              <w:rPr>
                <w:sz w:val="24"/>
                <w:szCs w:val="24"/>
              </w:rPr>
              <w:t>30.</w:t>
            </w:r>
          </w:p>
        </w:tc>
        <w:tc>
          <w:tcPr>
            <w:tcW w:w="3136"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jc w:val="both"/>
              <w:rPr>
                <w:sz w:val="24"/>
                <w:szCs w:val="24"/>
              </w:rPr>
            </w:pPr>
            <w:r w:rsidRPr="00CE486E">
              <w:rPr>
                <w:sz w:val="24"/>
                <w:szCs w:val="24"/>
              </w:rPr>
              <w:t xml:space="preserve"> Концерт </w:t>
            </w:r>
            <w:r w:rsidRPr="00CE486E">
              <w:rPr>
                <w:sz w:val="24"/>
                <w:szCs w:val="24"/>
                <w:lang w:val="en-US"/>
              </w:rPr>
              <w:t>“</w:t>
            </w:r>
            <w:r w:rsidRPr="00CE486E">
              <w:rPr>
                <w:sz w:val="24"/>
                <w:szCs w:val="24"/>
              </w:rPr>
              <w:t>Різдвяний дарунок</w:t>
            </w:r>
            <w:r w:rsidRPr="00CE486E">
              <w:rPr>
                <w:sz w:val="24"/>
                <w:szCs w:val="24"/>
                <w:lang w:val="en-US"/>
              </w:rPr>
              <w:t>”</w:t>
            </w:r>
          </w:p>
        </w:tc>
        <w:tc>
          <w:tcPr>
            <w:tcW w:w="2297"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jc w:val="both"/>
              <w:rPr>
                <w:sz w:val="24"/>
                <w:szCs w:val="24"/>
              </w:rPr>
            </w:pPr>
            <w:r w:rsidRPr="00CE486E">
              <w:rPr>
                <w:sz w:val="24"/>
                <w:szCs w:val="24"/>
              </w:rPr>
              <w:t>ЛНМА імені М.В. Лисенка</w:t>
            </w:r>
          </w:p>
        </w:tc>
        <w:tc>
          <w:tcPr>
            <w:tcW w:w="1943"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jc w:val="both"/>
              <w:rPr>
                <w:sz w:val="24"/>
                <w:szCs w:val="24"/>
              </w:rPr>
            </w:pPr>
            <w:r w:rsidRPr="00CE486E">
              <w:rPr>
                <w:sz w:val="24"/>
                <w:szCs w:val="24"/>
              </w:rPr>
              <w:t>Львівська обласна філармонія</w:t>
            </w:r>
          </w:p>
        </w:tc>
        <w:tc>
          <w:tcPr>
            <w:tcW w:w="1737"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jc w:val="both"/>
              <w:rPr>
                <w:sz w:val="24"/>
                <w:szCs w:val="24"/>
                <w:lang w:val="en-US"/>
              </w:rPr>
            </w:pPr>
            <w:r w:rsidRPr="00CE486E">
              <w:rPr>
                <w:sz w:val="24"/>
                <w:szCs w:val="24"/>
                <w:lang w:val="en-US"/>
              </w:rPr>
              <w:t>23.12.2017</w:t>
            </w:r>
          </w:p>
        </w:tc>
      </w:tr>
      <w:tr w:rsidR="0012084C" w:rsidRPr="00CE486E" w:rsidTr="00AA3982">
        <w:tc>
          <w:tcPr>
            <w:tcW w:w="9629" w:type="dxa"/>
            <w:gridSpan w:val="5"/>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jc w:val="center"/>
              <w:rPr>
                <w:b/>
                <w:sz w:val="24"/>
                <w:szCs w:val="24"/>
              </w:rPr>
            </w:pPr>
            <w:r w:rsidRPr="00CE486E">
              <w:rPr>
                <w:b/>
                <w:sz w:val="24"/>
                <w:szCs w:val="24"/>
              </w:rPr>
              <w:t>2018 рік</w:t>
            </w:r>
          </w:p>
        </w:tc>
      </w:tr>
      <w:tr w:rsidR="0012084C" w:rsidRPr="00CE486E" w:rsidTr="00AA3982">
        <w:tc>
          <w:tcPr>
            <w:tcW w:w="516"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jc w:val="both"/>
              <w:rPr>
                <w:sz w:val="24"/>
                <w:szCs w:val="24"/>
              </w:rPr>
            </w:pPr>
            <w:r w:rsidRPr="00CE486E">
              <w:rPr>
                <w:sz w:val="24"/>
                <w:szCs w:val="24"/>
              </w:rPr>
              <w:t>1.</w:t>
            </w:r>
          </w:p>
        </w:tc>
        <w:tc>
          <w:tcPr>
            <w:tcW w:w="3136"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jc w:val="both"/>
              <w:rPr>
                <w:sz w:val="24"/>
                <w:szCs w:val="24"/>
              </w:rPr>
            </w:pPr>
            <w:r w:rsidRPr="00CE486E">
              <w:rPr>
                <w:sz w:val="24"/>
                <w:szCs w:val="24"/>
              </w:rPr>
              <w:t xml:space="preserve">IV Міжнародний фестиваль музичного мистецтва </w:t>
            </w:r>
            <w:r w:rsidRPr="00CE486E">
              <w:rPr>
                <w:sz w:val="24"/>
                <w:szCs w:val="24"/>
                <w:lang w:val="ru-RU"/>
              </w:rPr>
              <w:t>“</w:t>
            </w:r>
            <w:r w:rsidRPr="00CE486E">
              <w:rPr>
                <w:sz w:val="24"/>
                <w:szCs w:val="24"/>
              </w:rPr>
              <w:t>Академія</w:t>
            </w:r>
            <w:r w:rsidRPr="00CE486E">
              <w:rPr>
                <w:sz w:val="24"/>
                <w:szCs w:val="24"/>
                <w:lang w:val="ru-RU"/>
              </w:rPr>
              <w:t>”  МОЛОДІ-МОЛОДИМ</w:t>
            </w:r>
          </w:p>
        </w:tc>
        <w:tc>
          <w:tcPr>
            <w:tcW w:w="2297"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jc w:val="both"/>
              <w:rPr>
                <w:sz w:val="24"/>
                <w:szCs w:val="24"/>
              </w:rPr>
            </w:pPr>
            <w:r w:rsidRPr="00CE486E">
              <w:rPr>
                <w:sz w:val="24"/>
                <w:szCs w:val="24"/>
              </w:rPr>
              <w:t>ЛНМА імені М.В. Лисенка, Західний регіональний центр НАМ України</w:t>
            </w:r>
          </w:p>
        </w:tc>
        <w:tc>
          <w:tcPr>
            <w:tcW w:w="1943"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jc w:val="both"/>
              <w:rPr>
                <w:sz w:val="24"/>
                <w:szCs w:val="24"/>
              </w:rPr>
            </w:pPr>
            <w:r w:rsidRPr="00CE486E">
              <w:rPr>
                <w:sz w:val="24"/>
                <w:szCs w:val="24"/>
              </w:rPr>
              <w:t>Львівська обласна філармонія</w:t>
            </w:r>
          </w:p>
        </w:tc>
        <w:tc>
          <w:tcPr>
            <w:tcW w:w="1737"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jc w:val="both"/>
              <w:rPr>
                <w:sz w:val="24"/>
                <w:szCs w:val="24"/>
              </w:rPr>
            </w:pPr>
            <w:r w:rsidRPr="00CE486E">
              <w:rPr>
                <w:sz w:val="24"/>
                <w:szCs w:val="24"/>
              </w:rPr>
              <w:t>Впродовж року</w:t>
            </w:r>
          </w:p>
        </w:tc>
      </w:tr>
      <w:tr w:rsidR="0012084C" w:rsidRPr="00CE486E" w:rsidTr="00AA3982">
        <w:tc>
          <w:tcPr>
            <w:tcW w:w="516"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jc w:val="both"/>
              <w:rPr>
                <w:sz w:val="24"/>
                <w:szCs w:val="24"/>
              </w:rPr>
            </w:pPr>
            <w:r w:rsidRPr="00CE486E">
              <w:rPr>
                <w:sz w:val="24"/>
                <w:szCs w:val="24"/>
              </w:rPr>
              <w:t>2.</w:t>
            </w:r>
          </w:p>
        </w:tc>
        <w:tc>
          <w:tcPr>
            <w:tcW w:w="3136"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rPr>
                <w:sz w:val="24"/>
                <w:szCs w:val="24"/>
              </w:rPr>
            </w:pPr>
            <w:r w:rsidRPr="00CE486E">
              <w:rPr>
                <w:sz w:val="24"/>
                <w:szCs w:val="24"/>
              </w:rPr>
              <w:t xml:space="preserve">Різдвяний фестиваль </w:t>
            </w:r>
            <w:r w:rsidRPr="00CE486E">
              <w:rPr>
                <w:sz w:val="24"/>
                <w:szCs w:val="24"/>
                <w:lang w:val="ru-RU"/>
              </w:rPr>
              <w:t>“Велика  коляда”</w:t>
            </w:r>
          </w:p>
        </w:tc>
        <w:tc>
          <w:tcPr>
            <w:tcW w:w="2297"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jc w:val="both"/>
              <w:rPr>
                <w:sz w:val="24"/>
                <w:szCs w:val="24"/>
              </w:rPr>
            </w:pPr>
            <w:r w:rsidRPr="00CE486E">
              <w:rPr>
                <w:sz w:val="24"/>
                <w:szCs w:val="24"/>
              </w:rPr>
              <w:t>Кафедра хорового диригування</w:t>
            </w:r>
          </w:p>
        </w:tc>
        <w:tc>
          <w:tcPr>
            <w:tcW w:w="1943" w:type="dxa"/>
            <w:tcBorders>
              <w:top w:val="single" w:sz="4" w:space="0" w:color="auto"/>
              <w:left w:val="single" w:sz="4" w:space="0" w:color="auto"/>
              <w:bottom w:val="single" w:sz="4" w:space="0" w:color="auto"/>
              <w:right w:val="single" w:sz="4" w:space="0" w:color="auto"/>
            </w:tcBorders>
          </w:tcPr>
          <w:p w:rsidR="0012084C" w:rsidRPr="002D3181" w:rsidRDefault="0012084C" w:rsidP="002D3181">
            <w:pPr>
              <w:rPr>
                <w:sz w:val="24"/>
                <w:szCs w:val="24"/>
                <w:lang w:val="ru-RU"/>
              </w:rPr>
            </w:pPr>
            <w:r w:rsidRPr="00CE486E">
              <w:rPr>
                <w:sz w:val="24"/>
                <w:szCs w:val="24"/>
              </w:rPr>
              <w:t>Велика зала ЛНМА імені М. В. Лисенка, храми Львова</w:t>
            </w:r>
            <w:r w:rsidR="002D3181" w:rsidRPr="002D3181">
              <w:rPr>
                <w:sz w:val="24"/>
                <w:szCs w:val="24"/>
                <w:lang w:val="ru-RU"/>
              </w:rPr>
              <w:t xml:space="preserve"> </w:t>
            </w:r>
          </w:p>
        </w:tc>
        <w:tc>
          <w:tcPr>
            <w:tcW w:w="1737"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jc w:val="both"/>
              <w:rPr>
                <w:sz w:val="24"/>
                <w:szCs w:val="24"/>
              </w:rPr>
            </w:pPr>
            <w:r w:rsidRPr="00CE486E">
              <w:rPr>
                <w:sz w:val="24"/>
                <w:szCs w:val="24"/>
              </w:rPr>
              <w:t>9-20 січня 2018 року</w:t>
            </w:r>
          </w:p>
        </w:tc>
      </w:tr>
      <w:tr w:rsidR="0012084C" w:rsidRPr="00CE486E" w:rsidTr="00AA3982">
        <w:tc>
          <w:tcPr>
            <w:tcW w:w="516"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jc w:val="both"/>
              <w:rPr>
                <w:sz w:val="24"/>
                <w:szCs w:val="24"/>
              </w:rPr>
            </w:pPr>
            <w:r w:rsidRPr="00CE486E">
              <w:rPr>
                <w:sz w:val="24"/>
                <w:szCs w:val="24"/>
              </w:rPr>
              <w:t>3.</w:t>
            </w:r>
          </w:p>
        </w:tc>
        <w:tc>
          <w:tcPr>
            <w:tcW w:w="3136"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rPr>
                <w:sz w:val="24"/>
                <w:szCs w:val="24"/>
              </w:rPr>
            </w:pPr>
            <w:r w:rsidRPr="00CE486E">
              <w:rPr>
                <w:sz w:val="24"/>
                <w:szCs w:val="24"/>
              </w:rPr>
              <w:t>Серія концертів до 80-річчя від дня народження Мирослава Скорика</w:t>
            </w:r>
          </w:p>
        </w:tc>
        <w:tc>
          <w:tcPr>
            <w:tcW w:w="2297" w:type="dxa"/>
            <w:tcBorders>
              <w:top w:val="single" w:sz="4" w:space="0" w:color="auto"/>
              <w:left w:val="single" w:sz="4" w:space="0" w:color="auto"/>
              <w:bottom w:val="single" w:sz="4" w:space="0" w:color="auto"/>
              <w:right w:val="single" w:sz="4" w:space="0" w:color="auto"/>
            </w:tcBorders>
          </w:tcPr>
          <w:p w:rsidR="0012084C" w:rsidRPr="00CE486E" w:rsidRDefault="0012084C" w:rsidP="002D3181">
            <w:pPr>
              <w:rPr>
                <w:sz w:val="24"/>
                <w:szCs w:val="24"/>
              </w:rPr>
            </w:pPr>
            <w:r w:rsidRPr="00CE486E">
              <w:rPr>
                <w:sz w:val="24"/>
                <w:szCs w:val="24"/>
              </w:rPr>
              <w:t xml:space="preserve">Камерний оркестр </w:t>
            </w:r>
            <w:r w:rsidRPr="00CE486E">
              <w:rPr>
                <w:sz w:val="24"/>
                <w:szCs w:val="24"/>
                <w:lang w:val="en-US"/>
              </w:rPr>
              <w:t>“Академія”</w:t>
            </w:r>
            <w:r w:rsidR="002D3181">
              <w:rPr>
                <w:sz w:val="24"/>
                <w:szCs w:val="24"/>
                <w:lang w:val="en-US"/>
              </w:rPr>
              <w:t xml:space="preserve"> </w:t>
            </w:r>
          </w:p>
        </w:tc>
        <w:tc>
          <w:tcPr>
            <w:tcW w:w="1943"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jc w:val="both"/>
              <w:rPr>
                <w:sz w:val="24"/>
                <w:szCs w:val="24"/>
              </w:rPr>
            </w:pPr>
            <w:r w:rsidRPr="00CE486E">
              <w:rPr>
                <w:sz w:val="24"/>
                <w:szCs w:val="24"/>
              </w:rPr>
              <w:t>(Київ-Львів-Івано-Франківськ)</w:t>
            </w:r>
          </w:p>
        </w:tc>
        <w:tc>
          <w:tcPr>
            <w:tcW w:w="1737"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jc w:val="both"/>
              <w:rPr>
                <w:sz w:val="24"/>
                <w:szCs w:val="24"/>
              </w:rPr>
            </w:pPr>
            <w:r w:rsidRPr="00CE486E">
              <w:rPr>
                <w:sz w:val="24"/>
                <w:szCs w:val="24"/>
              </w:rPr>
              <w:t>лютий 2018р</w:t>
            </w:r>
          </w:p>
        </w:tc>
      </w:tr>
      <w:tr w:rsidR="0012084C" w:rsidRPr="00CE486E" w:rsidTr="00AA3982">
        <w:tc>
          <w:tcPr>
            <w:tcW w:w="516"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jc w:val="both"/>
              <w:rPr>
                <w:sz w:val="24"/>
                <w:szCs w:val="24"/>
              </w:rPr>
            </w:pPr>
            <w:r w:rsidRPr="00CE486E">
              <w:rPr>
                <w:sz w:val="24"/>
                <w:szCs w:val="24"/>
              </w:rPr>
              <w:t>4.</w:t>
            </w:r>
          </w:p>
        </w:tc>
        <w:tc>
          <w:tcPr>
            <w:tcW w:w="3136"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rPr>
                <w:sz w:val="24"/>
                <w:szCs w:val="24"/>
              </w:rPr>
            </w:pPr>
            <w:r w:rsidRPr="00CE486E">
              <w:rPr>
                <w:sz w:val="24"/>
                <w:szCs w:val="24"/>
                <w:lang w:val="en-US"/>
              </w:rPr>
              <w:t>XII</w:t>
            </w:r>
            <w:r w:rsidRPr="00CE486E">
              <w:rPr>
                <w:sz w:val="24"/>
                <w:szCs w:val="24"/>
                <w:lang w:val="ru-RU"/>
              </w:rPr>
              <w:t xml:space="preserve"> Міжнародний піаністичний форум “</w:t>
            </w:r>
            <w:r w:rsidRPr="00CE486E">
              <w:rPr>
                <w:sz w:val="24"/>
                <w:szCs w:val="24"/>
              </w:rPr>
              <w:t>Бескиди без кордонів</w:t>
            </w:r>
            <w:r w:rsidRPr="00CE486E">
              <w:rPr>
                <w:sz w:val="24"/>
                <w:szCs w:val="24"/>
                <w:lang w:val="ru-RU"/>
              </w:rPr>
              <w:t>”</w:t>
            </w:r>
          </w:p>
        </w:tc>
        <w:tc>
          <w:tcPr>
            <w:tcW w:w="2297"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jc w:val="both"/>
              <w:rPr>
                <w:sz w:val="24"/>
                <w:szCs w:val="24"/>
              </w:rPr>
            </w:pPr>
            <w:r w:rsidRPr="00CE486E">
              <w:rPr>
                <w:sz w:val="24"/>
                <w:szCs w:val="24"/>
              </w:rPr>
              <w:t>ЛНМА імені М.В. Лисенка</w:t>
            </w:r>
          </w:p>
        </w:tc>
        <w:tc>
          <w:tcPr>
            <w:tcW w:w="1943"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jc w:val="both"/>
              <w:rPr>
                <w:sz w:val="24"/>
                <w:szCs w:val="24"/>
              </w:rPr>
            </w:pPr>
            <w:r w:rsidRPr="00CE486E">
              <w:rPr>
                <w:sz w:val="24"/>
                <w:szCs w:val="24"/>
                <w:lang w:val="ru-RU"/>
              </w:rPr>
              <w:t>м. Сянок, Польща</w:t>
            </w:r>
          </w:p>
        </w:tc>
        <w:tc>
          <w:tcPr>
            <w:tcW w:w="1737"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jc w:val="both"/>
              <w:rPr>
                <w:sz w:val="24"/>
                <w:szCs w:val="24"/>
              </w:rPr>
            </w:pPr>
            <w:r w:rsidRPr="00CE486E">
              <w:rPr>
                <w:sz w:val="24"/>
                <w:szCs w:val="24"/>
              </w:rPr>
              <w:t>4-10 лютого  2018 року</w:t>
            </w:r>
          </w:p>
        </w:tc>
      </w:tr>
      <w:tr w:rsidR="0012084C" w:rsidRPr="00CE486E" w:rsidTr="00AA3982">
        <w:tc>
          <w:tcPr>
            <w:tcW w:w="516"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jc w:val="both"/>
              <w:rPr>
                <w:sz w:val="24"/>
                <w:szCs w:val="24"/>
              </w:rPr>
            </w:pPr>
            <w:r w:rsidRPr="00CE486E">
              <w:rPr>
                <w:sz w:val="24"/>
                <w:szCs w:val="24"/>
              </w:rPr>
              <w:t>5.</w:t>
            </w:r>
          </w:p>
        </w:tc>
        <w:tc>
          <w:tcPr>
            <w:tcW w:w="3136"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rPr>
                <w:sz w:val="24"/>
                <w:szCs w:val="24"/>
              </w:rPr>
            </w:pPr>
            <w:r w:rsidRPr="00CE486E">
              <w:rPr>
                <w:sz w:val="24"/>
                <w:szCs w:val="24"/>
              </w:rPr>
              <w:t>Урочиста академія до 90-річчя від дня народження Івана Майчика</w:t>
            </w:r>
          </w:p>
        </w:tc>
        <w:tc>
          <w:tcPr>
            <w:tcW w:w="2297"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jc w:val="both"/>
              <w:rPr>
                <w:sz w:val="24"/>
                <w:szCs w:val="24"/>
              </w:rPr>
            </w:pPr>
            <w:r w:rsidRPr="00CE486E">
              <w:rPr>
                <w:sz w:val="24"/>
                <w:szCs w:val="24"/>
              </w:rPr>
              <w:t>ЛНМА імені М.В. Лисенка</w:t>
            </w:r>
          </w:p>
        </w:tc>
        <w:tc>
          <w:tcPr>
            <w:tcW w:w="1943"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jc w:val="both"/>
              <w:rPr>
                <w:sz w:val="24"/>
                <w:szCs w:val="24"/>
              </w:rPr>
            </w:pPr>
            <w:r w:rsidRPr="00CE486E">
              <w:rPr>
                <w:sz w:val="24"/>
                <w:szCs w:val="24"/>
              </w:rPr>
              <w:t>Велика зала</w:t>
            </w:r>
          </w:p>
        </w:tc>
        <w:tc>
          <w:tcPr>
            <w:tcW w:w="1737"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rPr>
                <w:sz w:val="24"/>
                <w:szCs w:val="24"/>
              </w:rPr>
            </w:pPr>
            <w:r w:rsidRPr="00CE486E">
              <w:rPr>
                <w:sz w:val="24"/>
                <w:szCs w:val="24"/>
              </w:rPr>
              <w:t>27 лютого 2018року, поч. о 18.00 год.</w:t>
            </w:r>
          </w:p>
        </w:tc>
      </w:tr>
      <w:tr w:rsidR="0012084C" w:rsidRPr="00CE486E" w:rsidTr="00AA3982">
        <w:tc>
          <w:tcPr>
            <w:tcW w:w="516"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jc w:val="both"/>
              <w:rPr>
                <w:sz w:val="24"/>
                <w:szCs w:val="24"/>
              </w:rPr>
            </w:pPr>
            <w:r w:rsidRPr="00CE486E">
              <w:rPr>
                <w:sz w:val="24"/>
                <w:szCs w:val="24"/>
              </w:rPr>
              <w:lastRenderedPageBreak/>
              <w:t>6.</w:t>
            </w:r>
          </w:p>
        </w:tc>
        <w:tc>
          <w:tcPr>
            <w:tcW w:w="3136"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rPr>
                <w:sz w:val="24"/>
                <w:szCs w:val="24"/>
              </w:rPr>
            </w:pPr>
            <w:r w:rsidRPr="00CE486E">
              <w:rPr>
                <w:sz w:val="24"/>
                <w:szCs w:val="24"/>
              </w:rPr>
              <w:t>Урочиста академія до 130-річчя від дня народження Василя Барвінського</w:t>
            </w:r>
          </w:p>
        </w:tc>
        <w:tc>
          <w:tcPr>
            <w:tcW w:w="2297" w:type="dxa"/>
            <w:tcBorders>
              <w:top w:val="single" w:sz="4" w:space="0" w:color="auto"/>
              <w:left w:val="single" w:sz="4" w:space="0" w:color="auto"/>
              <w:bottom w:val="single" w:sz="4" w:space="0" w:color="auto"/>
              <w:right w:val="single" w:sz="4" w:space="0" w:color="auto"/>
            </w:tcBorders>
          </w:tcPr>
          <w:p w:rsidR="0012084C" w:rsidRPr="002D3181" w:rsidRDefault="0012084C" w:rsidP="002D3181">
            <w:pPr>
              <w:rPr>
                <w:sz w:val="24"/>
                <w:szCs w:val="24"/>
                <w:lang w:val="ru-RU"/>
              </w:rPr>
            </w:pPr>
            <w:r w:rsidRPr="00CE486E">
              <w:rPr>
                <w:sz w:val="24"/>
                <w:szCs w:val="24"/>
              </w:rPr>
              <w:t>ЛНМА імені М. В. Лисенка.</w:t>
            </w:r>
            <w:r w:rsidR="002D3181" w:rsidRPr="002D3181">
              <w:rPr>
                <w:sz w:val="24"/>
                <w:szCs w:val="24"/>
                <w:lang w:val="ru-RU"/>
              </w:rPr>
              <w:t xml:space="preserve"> </w:t>
            </w:r>
          </w:p>
        </w:tc>
        <w:tc>
          <w:tcPr>
            <w:tcW w:w="1943"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jc w:val="both"/>
              <w:rPr>
                <w:sz w:val="24"/>
                <w:szCs w:val="24"/>
              </w:rPr>
            </w:pPr>
            <w:r w:rsidRPr="00CE486E">
              <w:rPr>
                <w:sz w:val="24"/>
                <w:szCs w:val="24"/>
              </w:rPr>
              <w:t>Велика зала</w:t>
            </w:r>
          </w:p>
        </w:tc>
        <w:tc>
          <w:tcPr>
            <w:tcW w:w="1737"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rPr>
                <w:sz w:val="24"/>
                <w:szCs w:val="24"/>
              </w:rPr>
            </w:pPr>
            <w:r w:rsidRPr="00CE486E">
              <w:rPr>
                <w:sz w:val="24"/>
                <w:szCs w:val="24"/>
              </w:rPr>
              <w:t>20 лютого 2018 року</w:t>
            </w:r>
          </w:p>
        </w:tc>
      </w:tr>
      <w:tr w:rsidR="0012084C" w:rsidRPr="00CE486E" w:rsidTr="00AA3982">
        <w:tc>
          <w:tcPr>
            <w:tcW w:w="516"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jc w:val="both"/>
              <w:rPr>
                <w:sz w:val="24"/>
                <w:szCs w:val="24"/>
              </w:rPr>
            </w:pPr>
            <w:r w:rsidRPr="00CE486E">
              <w:rPr>
                <w:sz w:val="24"/>
                <w:szCs w:val="24"/>
              </w:rPr>
              <w:t>7.</w:t>
            </w:r>
          </w:p>
        </w:tc>
        <w:tc>
          <w:tcPr>
            <w:tcW w:w="3136"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rPr>
                <w:sz w:val="24"/>
                <w:szCs w:val="24"/>
              </w:rPr>
            </w:pPr>
            <w:r w:rsidRPr="00CE486E">
              <w:rPr>
                <w:sz w:val="24"/>
                <w:szCs w:val="24"/>
                <w:lang w:val="en-US"/>
              </w:rPr>
              <w:t>III</w:t>
            </w:r>
            <w:r w:rsidRPr="00CE486E">
              <w:rPr>
                <w:sz w:val="24"/>
                <w:szCs w:val="24"/>
              </w:rPr>
              <w:t xml:space="preserve"> Міжнародний фестиваль камерної та органної музики у Львові  </w:t>
            </w:r>
          </w:p>
        </w:tc>
        <w:tc>
          <w:tcPr>
            <w:tcW w:w="2297"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jc w:val="both"/>
              <w:rPr>
                <w:sz w:val="24"/>
                <w:szCs w:val="24"/>
              </w:rPr>
            </w:pPr>
            <w:r w:rsidRPr="00CE486E">
              <w:rPr>
                <w:sz w:val="24"/>
                <w:szCs w:val="24"/>
              </w:rPr>
              <w:t>ЛНМА імені М.В. Лисенка</w:t>
            </w:r>
          </w:p>
        </w:tc>
        <w:tc>
          <w:tcPr>
            <w:tcW w:w="1943" w:type="dxa"/>
            <w:tcBorders>
              <w:top w:val="single" w:sz="4" w:space="0" w:color="auto"/>
              <w:left w:val="single" w:sz="4" w:space="0" w:color="auto"/>
              <w:bottom w:val="single" w:sz="4" w:space="0" w:color="auto"/>
              <w:right w:val="single" w:sz="4" w:space="0" w:color="auto"/>
            </w:tcBorders>
            <w:hideMark/>
          </w:tcPr>
          <w:p w:rsidR="0012084C" w:rsidRPr="00CE486E" w:rsidRDefault="0012084C" w:rsidP="002D3181">
            <w:pPr>
              <w:jc w:val="both"/>
              <w:rPr>
                <w:sz w:val="24"/>
                <w:szCs w:val="24"/>
              </w:rPr>
            </w:pPr>
            <w:r w:rsidRPr="00CE486E">
              <w:rPr>
                <w:sz w:val="24"/>
                <w:szCs w:val="24"/>
              </w:rPr>
              <w:t>Велика зала ЛНМА імені М.</w:t>
            </w:r>
            <w:r w:rsidR="002D3181">
              <w:rPr>
                <w:sz w:val="24"/>
                <w:szCs w:val="24"/>
                <w:lang w:val="en-US"/>
              </w:rPr>
              <w:t> </w:t>
            </w:r>
            <w:r w:rsidRPr="00CE486E">
              <w:rPr>
                <w:sz w:val="24"/>
                <w:szCs w:val="24"/>
              </w:rPr>
              <w:t>В. Лисенка, Національний музей ім</w:t>
            </w:r>
            <w:r w:rsidR="002D3181" w:rsidRPr="002D3181">
              <w:rPr>
                <w:sz w:val="24"/>
                <w:szCs w:val="24"/>
                <w:lang w:val="ru-RU"/>
              </w:rPr>
              <w:t>.</w:t>
            </w:r>
            <w:r w:rsidRPr="00CE486E">
              <w:rPr>
                <w:sz w:val="24"/>
                <w:szCs w:val="24"/>
              </w:rPr>
              <w:t>Андрея Шептицького</w:t>
            </w:r>
          </w:p>
        </w:tc>
        <w:tc>
          <w:tcPr>
            <w:tcW w:w="1737"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rPr>
                <w:sz w:val="24"/>
                <w:szCs w:val="24"/>
              </w:rPr>
            </w:pPr>
            <w:r w:rsidRPr="00CE486E">
              <w:rPr>
                <w:sz w:val="24"/>
                <w:szCs w:val="24"/>
              </w:rPr>
              <w:t>15-25 березня 2018 року</w:t>
            </w:r>
          </w:p>
        </w:tc>
      </w:tr>
      <w:tr w:rsidR="0012084C" w:rsidRPr="00CE486E" w:rsidTr="00AA3982">
        <w:tc>
          <w:tcPr>
            <w:tcW w:w="516"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jc w:val="both"/>
              <w:rPr>
                <w:sz w:val="24"/>
                <w:szCs w:val="24"/>
              </w:rPr>
            </w:pPr>
            <w:r w:rsidRPr="00CE486E">
              <w:rPr>
                <w:sz w:val="24"/>
                <w:szCs w:val="24"/>
              </w:rPr>
              <w:t>8.</w:t>
            </w:r>
          </w:p>
        </w:tc>
        <w:tc>
          <w:tcPr>
            <w:tcW w:w="3136"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rPr>
                <w:sz w:val="24"/>
                <w:szCs w:val="24"/>
              </w:rPr>
            </w:pPr>
            <w:r w:rsidRPr="00CE486E">
              <w:rPr>
                <w:sz w:val="24"/>
                <w:szCs w:val="24"/>
              </w:rPr>
              <w:t>І-й Відкритий Всеукраїнський конкурс бандуристів імені Василя Герасименка</w:t>
            </w:r>
          </w:p>
        </w:tc>
        <w:tc>
          <w:tcPr>
            <w:tcW w:w="2297"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jc w:val="both"/>
              <w:rPr>
                <w:sz w:val="24"/>
                <w:szCs w:val="24"/>
              </w:rPr>
            </w:pPr>
            <w:r w:rsidRPr="00CE486E">
              <w:rPr>
                <w:sz w:val="24"/>
                <w:szCs w:val="24"/>
              </w:rPr>
              <w:t>Кафедра народних інструментів</w:t>
            </w:r>
          </w:p>
        </w:tc>
        <w:tc>
          <w:tcPr>
            <w:tcW w:w="1943"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jc w:val="both"/>
              <w:rPr>
                <w:sz w:val="24"/>
                <w:szCs w:val="24"/>
              </w:rPr>
            </w:pPr>
            <w:r w:rsidRPr="00CE486E">
              <w:rPr>
                <w:sz w:val="24"/>
                <w:szCs w:val="24"/>
              </w:rPr>
              <w:t>м. Львів</w:t>
            </w:r>
          </w:p>
        </w:tc>
        <w:tc>
          <w:tcPr>
            <w:tcW w:w="1737"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rPr>
                <w:sz w:val="24"/>
                <w:szCs w:val="24"/>
              </w:rPr>
            </w:pPr>
            <w:r w:rsidRPr="00CE486E">
              <w:rPr>
                <w:sz w:val="24"/>
                <w:szCs w:val="24"/>
              </w:rPr>
              <w:t>22-26 березня 2018 року</w:t>
            </w:r>
          </w:p>
        </w:tc>
      </w:tr>
      <w:tr w:rsidR="0012084C" w:rsidRPr="00CE486E" w:rsidTr="00AA3982">
        <w:tc>
          <w:tcPr>
            <w:tcW w:w="516"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jc w:val="both"/>
              <w:rPr>
                <w:sz w:val="24"/>
                <w:szCs w:val="24"/>
              </w:rPr>
            </w:pPr>
            <w:r w:rsidRPr="00CE486E">
              <w:rPr>
                <w:sz w:val="24"/>
                <w:szCs w:val="24"/>
              </w:rPr>
              <w:t>9.</w:t>
            </w:r>
          </w:p>
        </w:tc>
        <w:tc>
          <w:tcPr>
            <w:tcW w:w="3136"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rPr>
                <w:sz w:val="24"/>
                <w:szCs w:val="24"/>
              </w:rPr>
            </w:pPr>
            <w:r w:rsidRPr="00CE486E">
              <w:rPr>
                <w:sz w:val="24"/>
                <w:szCs w:val="24"/>
              </w:rPr>
              <w:t>Перший музичний фестиваль „Мистецтво піаніста - концертмейстера”</w:t>
            </w:r>
          </w:p>
        </w:tc>
        <w:tc>
          <w:tcPr>
            <w:tcW w:w="2297"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jc w:val="both"/>
              <w:rPr>
                <w:sz w:val="24"/>
                <w:szCs w:val="24"/>
              </w:rPr>
            </w:pPr>
            <w:r w:rsidRPr="00CE486E">
              <w:rPr>
                <w:sz w:val="24"/>
                <w:szCs w:val="24"/>
              </w:rPr>
              <w:t>Кафедра концертмейстерства</w:t>
            </w:r>
          </w:p>
        </w:tc>
        <w:tc>
          <w:tcPr>
            <w:tcW w:w="1943"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jc w:val="both"/>
              <w:rPr>
                <w:sz w:val="24"/>
                <w:szCs w:val="24"/>
              </w:rPr>
            </w:pPr>
            <w:r w:rsidRPr="00CE486E">
              <w:rPr>
                <w:sz w:val="24"/>
                <w:szCs w:val="24"/>
                <w:lang w:val="ru-RU"/>
              </w:rPr>
              <w:t xml:space="preserve">Мала зала </w:t>
            </w:r>
            <w:r w:rsidRPr="00CE486E">
              <w:rPr>
                <w:sz w:val="24"/>
                <w:szCs w:val="24"/>
              </w:rPr>
              <w:t>ЛНМА імені М. В. Лисенка</w:t>
            </w:r>
          </w:p>
        </w:tc>
        <w:tc>
          <w:tcPr>
            <w:tcW w:w="1737"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rPr>
                <w:sz w:val="24"/>
                <w:szCs w:val="24"/>
              </w:rPr>
            </w:pPr>
            <w:r w:rsidRPr="00CE486E">
              <w:rPr>
                <w:sz w:val="24"/>
                <w:szCs w:val="24"/>
              </w:rPr>
              <w:t>Березень-квітень 2018 року</w:t>
            </w:r>
          </w:p>
        </w:tc>
      </w:tr>
      <w:tr w:rsidR="0012084C" w:rsidRPr="00CE486E" w:rsidTr="00AA3982">
        <w:tc>
          <w:tcPr>
            <w:tcW w:w="516"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jc w:val="both"/>
              <w:rPr>
                <w:sz w:val="24"/>
                <w:szCs w:val="24"/>
              </w:rPr>
            </w:pPr>
            <w:r w:rsidRPr="00CE486E">
              <w:rPr>
                <w:sz w:val="24"/>
                <w:szCs w:val="24"/>
              </w:rPr>
              <w:t>10.</w:t>
            </w:r>
          </w:p>
        </w:tc>
        <w:tc>
          <w:tcPr>
            <w:tcW w:w="3136"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rPr>
                <w:sz w:val="24"/>
                <w:szCs w:val="24"/>
              </w:rPr>
            </w:pPr>
            <w:r w:rsidRPr="00CE486E">
              <w:rPr>
                <w:sz w:val="24"/>
                <w:szCs w:val="24"/>
                <w:lang w:val="ru-RU"/>
              </w:rPr>
              <w:t>Конкурс камерних ансамблів і квартетів</w:t>
            </w:r>
          </w:p>
        </w:tc>
        <w:tc>
          <w:tcPr>
            <w:tcW w:w="2297"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jc w:val="both"/>
              <w:rPr>
                <w:sz w:val="24"/>
                <w:szCs w:val="24"/>
              </w:rPr>
            </w:pPr>
            <w:r w:rsidRPr="00CE486E">
              <w:rPr>
                <w:sz w:val="24"/>
                <w:szCs w:val="24"/>
              </w:rPr>
              <w:t>Кафедра камерного ансамблю</w:t>
            </w:r>
          </w:p>
        </w:tc>
        <w:tc>
          <w:tcPr>
            <w:tcW w:w="1943"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jc w:val="both"/>
              <w:rPr>
                <w:sz w:val="24"/>
                <w:szCs w:val="24"/>
              </w:rPr>
            </w:pPr>
            <w:r w:rsidRPr="00CE486E">
              <w:rPr>
                <w:sz w:val="24"/>
                <w:szCs w:val="24"/>
                <w:lang w:val="ru-RU"/>
              </w:rPr>
              <w:t xml:space="preserve">Мала зала </w:t>
            </w:r>
            <w:r w:rsidRPr="00CE486E">
              <w:rPr>
                <w:sz w:val="24"/>
                <w:szCs w:val="24"/>
              </w:rPr>
              <w:t>ЛНМА імені М. В. Лисенка</w:t>
            </w:r>
          </w:p>
        </w:tc>
        <w:tc>
          <w:tcPr>
            <w:tcW w:w="1737"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rPr>
                <w:sz w:val="24"/>
                <w:szCs w:val="24"/>
              </w:rPr>
            </w:pPr>
            <w:r w:rsidRPr="00CE486E">
              <w:rPr>
                <w:sz w:val="24"/>
                <w:szCs w:val="24"/>
                <w:lang w:val="ru-RU"/>
              </w:rPr>
              <w:t>квітень 2018року</w:t>
            </w:r>
          </w:p>
        </w:tc>
      </w:tr>
      <w:tr w:rsidR="0012084C" w:rsidRPr="00CE486E" w:rsidTr="00AA3982">
        <w:tc>
          <w:tcPr>
            <w:tcW w:w="516"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jc w:val="both"/>
              <w:rPr>
                <w:sz w:val="24"/>
                <w:szCs w:val="24"/>
              </w:rPr>
            </w:pPr>
            <w:r w:rsidRPr="00CE486E">
              <w:rPr>
                <w:sz w:val="24"/>
                <w:szCs w:val="24"/>
              </w:rPr>
              <w:t>11.</w:t>
            </w:r>
          </w:p>
        </w:tc>
        <w:tc>
          <w:tcPr>
            <w:tcW w:w="3136"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rPr>
                <w:sz w:val="24"/>
                <w:szCs w:val="24"/>
              </w:rPr>
            </w:pPr>
            <w:r w:rsidRPr="00CE486E">
              <w:rPr>
                <w:sz w:val="24"/>
                <w:szCs w:val="24"/>
                <w:lang w:val="ru-RU"/>
              </w:rPr>
              <w:t>Конкурс духових та ударних ансамблів  імені Франца та Карла Доплера</w:t>
            </w:r>
          </w:p>
        </w:tc>
        <w:tc>
          <w:tcPr>
            <w:tcW w:w="2297" w:type="dxa"/>
            <w:tcBorders>
              <w:top w:val="single" w:sz="4" w:space="0" w:color="auto"/>
              <w:left w:val="single" w:sz="4" w:space="0" w:color="auto"/>
              <w:bottom w:val="single" w:sz="4" w:space="0" w:color="auto"/>
              <w:right w:val="single" w:sz="4" w:space="0" w:color="auto"/>
            </w:tcBorders>
          </w:tcPr>
          <w:p w:rsidR="0012084C" w:rsidRPr="00CE486E" w:rsidRDefault="0012084C" w:rsidP="002D3181">
            <w:pPr>
              <w:rPr>
                <w:sz w:val="24"/>
                <w:szCs w:val="24"/>
              </w:rPr>
            </w:pPr>
            <w:r w:rsidRPr="00CE486E">
              <w:rPr>
                <w:sz w:val="24"/>
                <w:szCs w:val="24"/>
                <w:lang w:val="ru-RU"/>
              </w:rPr>
              <w:t>Кафедра духових та ударних інструментів</w:t>
            </w:r>
            <w:r w:rsidR="002D3181" w:rsidRPr="002D3181">
              <w:rPr>
                <w:sz w:val="24"/>
                <w:szCs w:val="24"/>
                <w:lang w:val="ru-RU"/>
              </w:rPr>
              <w:t xml:space="preserve"> </w:t>
            </w:r>
          </w:p>
        </w:tc>
        <w:tc>
          <w:tcPr>
            <w:tcW w:w="1943"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jc w:val="both"/>
              <w:rPr>
                <w:sz w:val="24"/>
                <w:szCs w:val="24"/>
              </w:rPr>
            </w:pPr>
            <w:r w:rsidRPr="00CE486E">
              <w:rPr>
                <w:sz w:val="24"/>
                <w:szCs w:val="24"/>
              </w:rPr>
              <w:t>ЛНМА імені М.В. Лисенка</w:t>
            </w:r>
          </w:p>
        </w:tc>
        <w:tc>
          <w:tcPr>
            <w:tcW w:w="1737"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rPr>
                <w:sz w:val="24"/>
                <w:szCs w:val="24"/>
              </w:rPr>
            </w:pPr>
            <w:r w:rsidRPr="00CE486E">
              <w:rPr>
                <w:sz w:val="24"/>
                <w:szCs w:val="24"/>
              </w:rPr>
              <w:t>квітень</w:t>
            </w:r>
          </w:p>
        </w:tc>
      </w:tr>
      <w:tr w:rsidR="0012084C" w:rsidRPr="00CE486E" w:rsidTr="00AA3982">
        <w:tc>
          <w:tcPr>
            <w:tcW w:w="516"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jc w:val="both"/>
              <w:rPr>
                <w:sz w:val="24"/>
                <w:szCs w:val="24"/>
              </w:rPr>
            </w:pPr>
            <w:r w:rsidRPr="00CE486E">
              <w:rPr>
                <w:sz w:val="24"/>
                <w:szCs w:val="24"/>
              </w:rPr>
              <w:t>12.</w:t>
            </w:r>
          </w:p>
        </w:tc>
        <w:tc>
          <w:tcPr>
            <w:tcW w:w="3136"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rPr>
                <w:sz w:val="24"/>
                <w:szCs w:val="24"/>
              </w:rPr>
            </w:pPr>
            <w:r w:rsidRPr="00CE486E">
              <w:rPr>
                <w:sz w:val="24"/>
                <w:szCs w:val="24"/>
              </w:rPr>
              <w:t>Концерт з творів українських композиторів 30-70-х років XXст.</w:t>
            </w:r>
            <w:r w:rsidRPr="00CE486E">
              <w:rPr>
                <w:sz w:val="24"/>
                <w:szCs w:val="24"/>
                <w:lang w:val="ru-RU"/>
              </w:rPr>
              <w:t xml:space="preserve"> “</w:t>
            </w:r>
            <w:r w:rsidRPr="00CE486E">
              <w:rPr>
                <w:sz w:val="24"/>
                <w:szCs w:val="24"/>
              </w:rPr>
              <w:t>Пісня далека і близька</w:t>
            </w:r>
            <w:r w:rsidRPr="00CE486E">
              <w:rPr>
                <w:sz w:val="24"/>
                <w:szCs w:val="24"/>
                <w:lang w:val="ru-RU"/>
              </w:rPr>
              <w:t>”</w:t>
            </w:r>
          </w:p>
        </w:tc>
        <w:tc>
          <w:tcPr>
            <w:tcW w:w="2297"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jc w:val="both"/>
              <w:rPr>
                <w:sz w:val="24"/>
                <w:szCs w:val="24"/>
              </w:rPr>
            </w:pPr>
            <w:r w:rsidRPr="00CE486E">
              <w:rPr>
                <w:sz w:val="24"/>
                <w:szCs w:val="24"/>
              </w:rPr>
              <w:t>Кафедра джазу та популярної музики</w:t>
            </w:r>
          </w:p>
        </w:tc>
        <w:tc>
          <w:tcPr>
            <w:tcW w:w="1943"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jc w:val="both"/>
              <w:rPr>
                <w:sz w:val="24"/>
                <w:szCs w:val="24"/>
              </w:rPr>
            </w:pPr>
            <w:r w:rsidRPr="00CE486E">
              <w:rPr>
                <w:sz w:val="24"/>
                <w:szCs w:val="24"/>
              </w:rPr>
              <w:t>ЛНМА імені М.В. Лисенка</w:t>
            </w:r>
          </w:p>
        </w:tc>
        <w:tc>
          <w:tcPr>
            <w:tcW w:w="1737"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rPr>
                <w:sz w:val="24"/>
                <w:szCs w:val="24"/>
              </w:rPr>
            </w:pPr>
            <w:r w:rsidRPr="00CE486E">
              <w:rPr>
                <w:sz w:val="24"/>
                <w:szCs w:val="24"/>
                <w:lang w:val="ru-RU"/>
              </w:rPr>
              <w:t>травень 2018 року</w:t>
            </w:r>
          </w:p>
        </w:tc>
      </w:tr>
      <w:tr w:rsidR="0012084C" w:rsidRPr="00CE486E" w:rsidTr="00AA3982">
        <w:tc>
          <w:tcPr>
            <w:tcW w:w="516"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jc w:val="both"/>
              <w:rPr>
                <w:sz w:val="24"/>
                <w:szCs w:val="24"/>
              </w:rPr>
            </w:pPr>
            <w:r w:rsidRPr="00CE486E">
              <w:rPr>
                <w:sz w:val="24"/>
                <w:szCs w:val="24"/>
              </w:rPr>
              <w:t>13.</w:t>
            </w:r>
          </w:p>
        </w:tc>
        <w:tc>
          <w:tcPr>
            <w:tcW w:w="3136" w:type="dxa"/>
            <w:tcBorders>
              <w:top w:val="single" w:sz="4" w:space="0" w:color="auto"/>
              <w:left w:val="single" w:sz="4" w:space="0" w:color="auto"/>
              <w:bottom w:val="single" w:sz="4" w:space="0" w:color="auto"/>
              <w:right w:val="single" w:sz="4" w:space="0" w:color="auto"/>
            </w:tcBorders>
            <w:hideMark/>
          </w:tcPr>
          <w:p w:rsidR="0012084C" w:rsidRPr="00CE486E" w:rsidRDefault="0012084C" w:rsidP="002D3181">
            <w:pPr>
              <w:rPr>
                <w:sz w:val="24"/>
                <w:szCs w:val="24"/>
              </w:rPr>
            </w:pPr>
            <w:r w:rsidRPr="00CE486E">
              <w:rPr>
                <w:b/>
                <w:sz w:val="24"/>
                <w:szCs w:val="24"/>
              </w:rPr>
              <w:t>Постановки опер:</w:t>
            </w:r>
            <w:r w:rsidRPr="00CE486E">
              <w:rPr>
                <w:sz w:val="24"/>
                <w:szCs w:val="24"/>
              </w:rPr>
              <w:t xml:space="preserve"> -Анатолій Вахнянин</w:t>
            </w:r>
            <w:r w:rsidRPr="00CE486E">
              <w:rPr>
                <w:sz w:val="24"/>
                <w:szCs w:val="24"/>
                <w:lang w:val="ru-RU"/>
              </w:rPr>
              <w:t xml:space="preserve"> “Купала ”</w:t>
            </w:r>
          </w:p>
        </w:tc>
        <w:tc>
          <w:tcPr>
            <w:tcW w:w="2297"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jc w:val="both"/>
              <w:rPr>
                <w:sz w:val="24"/>
                <w:szCs w:val="24"/>
              </w:rPr>
            </w:pPr>
            <w:r w:rsidRPr="00CE486E">
              <w:rPr>
                <w:sz w:val="24"/>
                <w:szCs w:val="24"/>
              </w:rPr>
              <w:t>Кафедра оперної підготовки</w:t>
            </w:r>
          </w:p>
        </w:tc>
        <w:tc>
          <w:tcPr>
            <w:tcW w:w="1943"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jc w:val="both"/>
              <w:rPr>
                <w:sz w:val="24"/>
                <w:szCs w:val="24"/>
              </w:rPr>
            </w:pPr>
            <w:r w:rsidRPr="00CE486E">
              <w:rPr>
                <w:sz w:val="24"/>
                <w:szCs w:val="24"/>
              </w:rPr>
              <w:t>ЛНМА імені М.В. Лисенка</w:t>
            </w:r>
          </w:p>
        </w:tc>
        <w:tc>
          <w:tcPr>
            <w:tcW w:w="1737" w:type="dxa"/>
            <w:tcBorders>
              <w:top w:val="single" w:sz="4" w:space="0" w:color="auto"/>
              <w:left w:val="single" w:sz="4" w:space="0" w:color="auto"/>
              <w:bottom w:val="single" w:sz="4" w:space="0" w:color="auto"/>
              <w:right w:val="single" w:sz="4" w:space="0" w:color="auto"/>
            </w:tcBorders>
            <w:hideMark/>
          </w:tcPr>
          <w:p w:rsidR="0012084C" w:rsidRPr="00CE486E" w:rsidRDefault="0012084C" w:rsidP="00AA3982">
            <w:pPr>
              <w:jc w:val="both"/>
              <w:rPr>
                <w:sz w:val="24"/>
                <w:szCs w:val="24"/>
              </w:rPr>
            </w:pPr>
            <w:r w:rsidRPr="00CE486E">
              <w:rPr>
                <w:sz w:val="24"/>
                <w:szCs w:val="24"/>
              </w:rPr>
              <w:t>травень</w:t>
            </w:r>
          </w:p>
        </w:tc>
      </w:tr>
      <w:tr w:rsidR="0012084C" w:rsidRPr="00CE486E" w:rsidTr="00AA3982">
        <w:tc>
          <w:tcPr>
            <w:tcW w:w="516" w:type="dxa"/>
            <w:tcBorders>
              <w:top w:val="single" w:sz="4" w:space="0" w:color="auto"/>
              <w:left w:val="single" w:sz="4" w:space="0" w:color="auto"/>
              <w:bottom w:val="single" w:sz="4" w:space="0" w:color="auto"/>
              <w:right w:val="single" w:sz="4" w:space="0" w:color="auto"/>
            </w:tcBorders>
          </w:tcPr>
          <w:p w:rsidR="0012084C" w:rsidRPr="00CE486E" w:rsidRDefault="0012084C" w:rsidP="00AA3982">
            <w:pPr>
              <w:jc w:val="both"/>
              <w:rPr>
                <w:sz w:val="24"/>
                <w:szCs w:val="24"/>
              </w:rPr>
            </w:pPr>
            <w:r>
              <w:rPr>
                <w:sz w:val="24"/>
                <w:szCs w:val="24"/>
              </w:rPr>
              <w:t>14</w:t>
            </w:r>
          </w:p>
        </w:tc>
        <w:tc>
          <w:tcPr>
            <w:tcW w:w="3136" w:type="dxa"/>
            <w:tcBorders>
              <w:top w:val="single" w:sz="4" w:space="0" w:color="auto"/>
              <w:left w:val="single" w:sz="4" w:space="0" w:color="auto"/>
              <w:bottom w:val="single" w:sz="4" w:space="0" w:color="auto"/>
              <w:right w:val="single" w:sz="4" w:space="0" w:color="auto"/>
            </w:tcBorders>
          </w:tcPr>
          <w:p w:rsidR="0012084C" w:rsidRPr="00CE486E" w:rsidRDefault="0012084C" w:rsidP="00AA3982">
            <w:pPr>
              <w:rPr>
                <w:b/>
                <w:sz w:val="24"/>
                <w:szCs w:val="24"/>
              </w:rPr>
            </w:pPr>
            <w:r>
              <w:rPr>
                <w:b/>
                <w:sz w:val="24"/>
                <w:szCs w:val="24"/>
              </w:rPr>
              <w:t xml:space="preserve">Концерти «Біг-бенду» </w:t>
            </w:r>
          </w:p>
        </w:tc>
        <w:tc>
          <w:tcPr>
            <w:tcW w:w="2297" w:type="dxa"/>
            <w:tcBorders>
              <w:top w:val="single" w:sz="4" w:space="0" w:color="auto"/>
              <w:left w:val="single" w:sz="4" w:space="0" w:color="auto"/>
              <w:bottom w:val="single" w:sz="4" w:space="0" w:color="auto"/>
              <w:right w:val="single" w:sz="4" w:space="0" w:color="auto"/>
            </w:tcBorders>
          </w:tcPr>
          <w:p w:rsidR="0012084C" w:rsidRPr="00CE486E" w:rsidRDefault="0012084C" w:rsidP="00AA3982">
            <w:pPr>
              <w:jc w:val="both"/>
              <w:rPr>
                <w:sz w:val="24"/>
                <w:szCs w:val="24"/>
              </w:rPr>
            </w:pPr>
            <w:r w:rsidRPr="00CE486E">
              <w:rPr>
                <w:sz w:val="24"/>
                <w:szCs w:val="24"/>
              </w:rPr>
              <w:t>ЛНМА імені М.В. Лисенка</w:t>
            </w:r>
          </w:p>
        </w:tc>
        <w:tc>
          <w:tcPr>
            <w:tcW w:w="1943" w:type="dxa"/>
            <w:tcBorders>
              <w:top w:val="single" w:sz="4" w:space="0" w:color="auto"/>
              <w:left w:val="single" w:sz="4" w:space="0" w:color="auto"/>
              <w:bottom w:val="single" w:sz="4" w:space="0" w:color="auto"/>
              <w:right w:val="single" w:sz="4" w:space="0" w:color="auto"/>
            </w:tcBorders>
          </w:tcPr>
          <w:p w:rsidR="0012084C" w:rsidRPr="00CE486E" w:rsidRDefault="0012084C" w:rsidP="00AA3982">
            <w:pPr>
              <w:rPr>
                <w:sz w:val="24"/>
                <w:szCs w:val="24"/>
              </w:rPr>
            </w:pPr>
            <w:r>
              <w:rPr>
                <w:sz w:val="24"/>
                <w:szCs w:val="24"/>
              </w:rPr>
              <w:t>м. Маріуполь, міста Донецької області, військові частини зони ООС</w:t>
            </w:r>
          </w:p>
        </w:tc>
        <w:tc>
          <w:tcPr>
            <w:tcW w:w="1737" w:type="dxa"/>
            <w:tcBorders>
              <w:top w:val="single" w:sz="4" w:space="0" w:color="auto"/>
              <w:left w:val="single" w:sz="4" w:space="0" w:color="auto"/>
              <w:bottom w:val="single" w:sz="4" w:space="0" w:color="auto"/>
              <w:right w:val="single" w:sz="4" w:space="0" w:color="auto"/>
            </w:tcBorders>
          </w:tcPr>
          <w:p w:rsidR="0012084C" w:rsidRPr="00CE486E" w:rsidRDefault="0012084C" w:rsidP="00AA3982">
            <w:pPr>
              <w:rPr>
                <w:sz w:val="24"/>
                <w:szCs w:val="24"/>
              </w:rPr>
            </w:pPr>
            <w:r>
              <w:rPr>
                <w:sz w:val="24"/>
                <w:szCs w:val="24"/>
              </w:rPr>
              <w:t xml:space="preserve">18-25 червня </w:t>
            </w:r>
            <w:r w:rsidRPr="00CE486E">
              <w:rPr>
                <w:sz w:val="24"/>
                <w:szCs w:val="24"/>
                <w:lang w:val="ru-RU"/>
              </w:rPr>
              <w:t>2018 року</w:t>
            </w:r>
            <w:r>
              <w:rPr>
                <w:sz w:val="24"/>
                <w:szCs w:val="24"/>
              </w:rPr>
              <w:t xml:space="preserve"> </w:t>
            </w:r>
          </w:p>
        </w:tc>
      </w:tr>
    </w:tbl>
    <w:p w:rsidR="00A23EA4" w:rsidRDefault="00A23EA4" w:rsidP="00A23EA4">
      <w:pPr>
        <w:spacing w:after="0" w:line="240" w:lineRule="auto"/>
        <w:jc w:val="center"/>
        <w:rPr>
          <w:rFonts w:ascii="Times New Roman" w:hAnsi="Times New Roman"/>
          <w:b/>
          <w:sz w:val="28"/>
          <w:szCs w:val="28"/>
        </w:rPr>
      </w:pPr>
    </w:p>
    <w:p w:rsidR="00764DDA" w:rsidRPr="00272AB3" w:rsidRDefault="00272AB3" w:rsidP="00D86470">
      <w:pPr>
        <w:spacing w:after="0" w:line="240" w:lineRule="auto"/>
        <w:jc w:val="center"/>
        <w:rPr>
          <w:rFonts w:ascii="Times New Roman" w:hAnsi="Times New Roman"/>
          <w:b/>
          <w:sz w:val="28"/>
          <w:szCs w:val="28"/>
        </w:rPr>
      </w:pPr>
      <w:r>
        <w:rPr>
          <w:rFonts w:ascii="Times New Roman" w:hAnsi="Times New Roman"/>
          <w:b/>
          <w:sz w:val="28"/>
          <w:szCs w:val="28"/>
        </w:rPr>
        <w:t>Виховна робота</w:t>
      </w:r>
    </w:p>
    <w:p w:rsidR="00764DDA" w:rsidRPr="00272AB3" w:rsidRDefault="00764DDA" w:rsidP="00C7382D">
      <w:pPr>
        <w:autoSpaceDE w:val="0"/>
        <w:autoSpaceDN w:val="0"/>
        <w:adjustRightInd w:val="0"/>
        <w:spacing w:after="0" w:line="240" w:lineRule="auto"/>
        <w:ind w:firstLine="567"/>
        <w:rPr>
          <w:rFonts w:ascii="Times New Roman" w:hAnsi="Times New Roman"/>
          <w:b/>
          <w:sz w:val="28"/>
          <w:szCs w:val="28"/>
        </w:rPr>
      </w:pPr>
    </w:p>
    <w:p w:rsidR="00764DDA" w:rsidRPr="00272AB3" w:rsidRDefault="00764DDA" w:rsidP="00D23AA4">
      <w:pPr>
        <w:autoSpaceDE w:val="0"/>
        <w:autoSpaceDN w:val="0"/>
        <w:adjustRightInd w:val="0"/>
        <w:spacing w:after="0" w:line="240" w:lineRule="auto"/>
        <w:ind w:firstLine="567"/>
        <w:jc w:val="both"/>
        <w:rPr>
          <w:rFonts w:ascii="Times New Roman" w:hAnsi="Times New Roman"/>
          <w:sz w:val="28"/>
          <w:szCs w:val="28"/>
          <w:lang w:eastAsia="ru-RU"/>
        </w:rPr>
      </w:pPr>
      <w:r w:rsidRPr="00272AB3">
        <w:rPr>
          <w:rFonts w:ascii="Times New Roman" w:hAnsi="Times New Roman"/>
          <w:sz w:val="28"/>
          <w:szCs w:val="28"/>
          <w:lang w:eastAsia="ru-RU"/>
        </w:rPr>
        <w:t>Важлива роль у вихованні студентів, розширенні й поглибленні їхніх знань, розвиткові творчих здібностей належить спеціально організованій виховній роботі.</w:t>
      </w:r>
    </w:p>
    <w:p w:rsidR="00764DDA" w:rsidRPr="00272AB3" w:rsidRDefault="00764DDA" w:rsidP="00C7382D">
      <w:pPr>
        <w:spacing w:after="0" w:line="240" w:lineRule="auto"/>
        <w:ind w:firstLine="567"/>
        <w:jc w:val="both"/>
        <w:rPr>
          <w:rFonts w:ascii="Times New Roman" w:hAnsi="Times New Roman"/>
          <w:sz w:val="12"/>
          <w:szCs w:val="12"/>
        </w:rPr>
      </w:pPr>
    </w:p>
    <w:p w:rsidR="00764DDA" w:rsidRPr="00272AB3" w:rsidRDefault="00764DDA" w:rsidP="00C7382D">
      <w:pPr>
        <w:spacing w:after="0" w:line="240" w:lineRule="auto"/>
        <w:ind w:firstLine="567"/>
        <w:jc w:val="both"/>
        <w:rPr>
          <w:rFonts w:ascii="Times New Roman" w:hAnsi="Times New Roman"/>
          <w:sz w:val="28"/>
          <w:szCs w:val="28"/>
        </w:rPr>
      </w:pPr>
      <w:r w:rsidRPr="00272AB3">
        <w:rPr>
          <w:rFonts w:ascii="Times New Roman" w:hAnsi="Times New Roman"/>
          <w:sz w:val="28"/>
          <w:szCs w:val="28"/>
        </w:rPr>
        <w:lastRenderedPageBreak/>
        <w:t>Системою виховної роботи зі студентами охоплений весь професор</w:t>
      </w:r>
      <w:r w:rsidRPr="00272AB3">
        <w:rPr>
          <w:rFonts w:ascii="Times New Roman" w:hAnsi="Times New Roman"/>
          <w:sz w:val="28"/>
          <w:szCs w:val="28"/>
        </w:rPr>
        <w:softHyphen/>
        <w:t>сько-викладацький колектив Академії. Адже, враховуючи специфіку спеці</w:t>
      </w:r>
      <w:r w:rsidRPr="00272AB3">
        <w:rPr>
          <w:rFonts w:ascii="Times New Roman" w:hAnsi="Times New Roman"/>
          <w:sz w:val="28"/>
          <w:szCs w:val="28"/>
        </w:rPr>
        <w:softHyphen/>
        <w:t>альності „музичне мистецтво”, де в основі підготовки є індивідуальна робота виклада</w:t>
      </w:r>
      <w:r w:rsidRPr="00272AB3">
        <w:rPr>
          <w:rFonts w:ascii="Times New Roman" w:hAnsi="Times New Roman"/>
          <w:sz w:val="28"/>
          <w:szCs w:val="28"/>
        </w:rPr>
        <w:softHyphen/>
        <w:t>ча з конкретним студентом, найбільший вплив на формування осо</w:t>
      </w:r>
      <w:r w:rsidRPr="00272AB3">
        <w:rPr>
          <w:rFonts w:ascii="Times New Roman" w:hAnsi="Times New Roman"/>
          <w:sz w:val="28"/>
          <w:szCs w:val="28"/>
        </w:rPr>
        <w:softHyphen/>
        <w:t>бис</w:t>
      </w:r>
      <w:r w:rsidRPr="00272AB3">
        <w:rPr>
          <w:rFonts w:ascii="Times New Roman" w:hAnsi="Times New Roman"/>
          <w:sz w:val="28"/>
          <w:szCs w:val="28"/>
        </w:rPr>
        <w:softHyphen/>
        <w:t>тості майбутнього фахівця має рівень професійної майстерності, еруди</w:t>
      </w:r>
      <w:r w:rsidRPr="00272AB3">
        <w:rPr>
          <w:rFonts w:ascii="Times New Roman" w:hAnsi="Times New Roman"/>
          <w:sz w:val="28"/>
          <w:szCs w:val="28"/>
        </w:rPr>
        <w:softHyphen/>
        <w:t>ції, грома</w:t>
      </w:r>
      <w:r w:rsidRPr="00272AB3">
        <w:rPr>
          <w:rFonts w:ascii="Times New Roman" w:hAnsi="Times New Roman"/>
          <w:sz w:val="28"/>
          <w:szCs w:val="28"/>
        </w:rPr>
        <w:softHyphen/>
        <w:t>дян</w:t>
      </w:r>
      <w:r w:rsidRPr="00272AB3">
        <w:rPr>
          <w:rFonts w:ascii="Times New Roman" w:hAnsi="Times New Roman"/>
          <w:sz w:val="28"/>
          <w:szCs w:val="28"/>
        </w:rPr>
        <w:softHyphen/>
        <w:t>ської свідомості та моральних якостей викладача зі спеціаль</w:t>
      </w:r>
      <w:r w:rsidRPr="00272AB3">
        <w:rPr>
          <w:rFonts w:ascii="Times New Roman" w:hAnsi="Times New Roman"/>
          <w:sz w:val="28"/>
          <w:szCs w:val="28"/>
        </w:rPr>
        <w:softHyphen/>
        <w:t>нос</w:t>
      </w:r>
      <w:r w:rsidRPr="00272AB3">
        <w:rPr>
          <w:rFonts w:ascii="Times New Roman" w:hAnsi="Times New Roman"/>
          <w:sz w:val="28"/>
          <w:szCs w:val="28"/>
        </w:rPr>
        <w:softHyphen/>
        <w:t>ті та про</w:t>
      </w:r>
      <w:r w:rsidRPr="00272AB3">
        <w:rPr>
          <w:rFonts w:ascii="Times New Roman" w:hAnsi="Times New Roman"/>
          <w:sz w:val="28"/>
          <w:szCs w:val="28"/>
        </w:rPr>
        <w:softHyphen/>
        <w:t>філюючих фахових дисциплін. Спільні відвідування концертів, обгово</w:t>
      </w:r>
      <w:r w:rsidRPr="00272AB3">
        <w:rPr>
          <w:rFonts w:ascii="Times New Roman" w:hAnsi="Times New Roman"/>
          <w:sz w:val="28"/>
          <w:szCs w:val="28"/>
        </w:rPr>
        <w:softHyphen/>
        <w:t>рен</w:t>
      </w:r>
      <w:r w:rsidRPr="00272AB3">
        <w:rPr>
          <w:rFonts w:ascii="Times New Roman" w:hAnsi="Times New Roman"/>
          <w:sz w:val="28"/>
          <w:szCs w:val="28"/>
        </w:rPr>
        <w:softHyphen/>
        <w:t>ня у класі зі спеціальності професійних питань та суспільно значимих подій роз</w:t>
      </w:r>
      <w:r w:rsidRPr="00272AB3">
        <w:rPr>
          <w:rFonts w:ascii="Times New Roman" w:hAnsi="Times New Roman"/>
          <w:sz w:val="28"/>
          <w:szCs w:val="28"/>
        </w:rPr>
        <w:softHyphen/>
        <w:t>виває їх, вчить аналізу</w:t>
      </w:r>
      <w:r w:rsidRPr="00272AB3">
        <w:rPr>
          <w:rFonts w:ascii="Times New Roman" w:hAnsi="Times New Roman"/>
          <w:sz w:val="28"/>
          <w:szCs w:val="28"/>
        </w:rPr>
        <w:softHyphen/>
        <w:t>вати, що необхідно кожному виконавцеві та майбут</w:t>
      </w:r>
      <w:r w:rsidRPr="00272AB3">
        <w:rPr>
          <w:rFonts w:ascii="Times New Roman" w:hAnsi="Times New Roman"/>
          <w:sz w:val="28"/>
          <w:szCs w:val="28"/>
        </w:rPr>
        <w:softHyphen/>
        <w:t>ньому педагогові і громадянину.</w:t>
      </w:r>
    </w:p>
    <w:p w:rsidR="00764DDA" w:rsidRPr="00272AB3" w:rsidRDefault="00764DDA" w:rsidP="00C7382D">
      <w:pPr>
        <w:spacing w:after="0" w:line="240" w:lineRule="auto"/>
        <w:ind w:firstLine="567"/>
        <w:jc w:val="both"/>
        <w:rPr>
          <w:rFonts w:ascii="Times New Roman" w:hAnsi="Times New Roman"/>
          <w:sz w:val="12"/>
          <w:szCs w:val="12"/>
        </w:rPr>
      </w:pPr>
    </w:p>
    <w:p w:rsidR="00764DDA" w:rsidRPr="00272AB3" w:rsidRDefault="00764DDA" w:rsidP="00C7382D">
      <w:pPr>
        <w:spacing w:after="0" w:line="240" w:lineRule="auto"/>
        <w:ind w:firstLine="567"/>
        <w:jc w:val="both"/>
        <w:rPr>
          <w:rFonts w:ascii="Times New Roman" w:hAnsi="Times New Roman"/>
          <w:sz w:val="28"/>
          <w:szCs w:val="28"/>
        </w:rPr>
      </w:pPr>
      <w:r w:rsidRPr="00272AB3">
        <w:rPr>
          <w:rFonts w:ascii="Times New Roman" w:hAnsi="Times New Roman"/>
          <w:sz w:val="28"/>
          <w:szCs w:val="28"/>
        </w:rPr>
        <w:t>На виховання студентів суттєвий вплив має також:</w:t>
      </w:r>
    </w:p>
    <w:p w:rsidR="00764DDA" w:rsidRPr="00272AB3" w:rsidRDefault="00764DDA" w:rsidP="00C7382D">
      <w:pPr>
        <w:numPr>
          <w:ilvl w:val="0"/>
          <w:numId w:val="2"/>
        </w:numPr>
        <w:spacing w:after="0" w:line="240" w:lineRule="auto"/>
        <w:ind w:firstLine="567"/>
        <w:jc w:val="both"/>
        <w:rPr>
          <w:rFonts w:ascii="Times New Roman" w:hAnsi="Times New Roman"/>
          <w:sz w:val="28"/>
          <w:szCs w:val="28"/>
        </w:rPr>
      </w:pPr>
      <w:r w:rsidRPr="00272AB3">
        <w:rPr>
          <w:rFonts w:ascii="Times New Roman" w:hAnsi="Times New Roman"/>
          <w:sz w:val="28"/>
          <w:szCs w:val="28"/>
        </w:rPr>
        <w:t>участь у фестивалях, конкурсах, майстеркласах;</w:t>
      </w:r>
    </w:p>
    <w:p w:rsidR="00764DDA" w:rsidRPr="00272AB3" w:rsidRDefault="00764DDA" w:rsidP="00C7382D">
      <w:pPr>
        <w:numPr>
          <w:ilvl w:val="0"/>
          <w:numId w:val="2"/>
        </w:numPr>
        <w:spacing w:after="0" w:line="240" w:lineRule="auto"/>
        <w:ind w:firstLine="567"/>
        <w:jc w:val="both"/>
        <w:rPr>
          <w:rFonts w:ascii="Times New Roman" w:hAnsi="Times New Roman"/>
          <w:sz w:val="28"/>
          <w:szCs w:val="28"/>
        </w:rPr>
      </w:pPr>
      <w:r w:rsidRPr="00272AB3">
        <w:rPr>
          <w:rFonts w:ascii="Times New Roman" w:hAnsi="Times New Roman"/>
          <w:sz w:val="28"/>
          <w:szCs w:val="28"/>
        </w:rPr>
        <w:t>творчі зустрічі з провідними митцями.</w:t>
      </w:r>
    </w:p>
    <w:p w:rsidR="00764DDA" w:rsidRPr="00272AB3" w:rsidRDefault="00764DDA" w:rsidP="00C7382D">
      <w:pPr>
        <w:spacing w:after="0" w:line="240" w:lineRule="auto"/>
        <w:ind w:firstLine="567"/>
        <w:jc w:val="both"/>
        <w:rPr>
          <w:rFonts w:ascii="Times New Roman" w:hAnsi="Times New Roman"/>
          <w:sz w:val="12"/>
          <w:szCs w:val="12"/>
        </w:rPr>
      </w:pPr>
    </w:p>
    <w:p w:rsidR="00764DDA" w:rsidRPr="00272AB3" w:rsidRDefault="00764DDA" w:rsidP="00D23AA4">
      <w:pPr>
        <w:autoSpaceDE w:val="0"/>
        <w:autoSpaceDN w:val="0"/>
        <w:adjustRightInd w:val="0"/>
        <w:spacing w:after="0" w:line="240" w:lineRule="auto"/>
        <w:ind w:firstLine="567"/>
        <w:jc w:val="both"/>
        <w:rPr>
          <w:rFonts w:ascii="Times New Roman" w:hAnsi="Times New Roman"/>
          <w:sz w:val="28"/>
          <w:szCs w:val="28"/>
          <w:lang w:eastAsia="ru-RU"/>
        </w:rPr>
      </w:pPr>
      <w:r w:rsidRPr="00272AB3">
        <w:rPr>
          <w:rFonts w:ascii="Times New Roman" w:hAnsi="Times New Roman"/>
          <w:sz w:val="28"/>
          <w:szCs w:val="28"/>
          <w:lang w:eastAsia="ru-RU"/>
        </w:rPr>
        <w:t>Однією з ефективних ділянок виховної роботи є участь студентів у май</w:t>
      </w:r>
      <w:r w:rsidRPr="00272AB3">
        <w:rPr>
          <w:rFonts w:ascii="Times New Roman" w:hAnsi="Times New Roman"/>
          <w:sz w:val="28"/>
          <w:szCs w:val="28"/>
          <w:lang w:eastAsia="ru-RU"/>
        </w:rPr>
        <w:softHyphen/>
        <w:t>стер</w:t>
      </w:r>
      <w:r w:rsidRPr="00272AB3">
        <w:rPr>
          <w:rFonts w:ascii="Times New Roman" w:hAnsi="Times New Roman"/>
          <w:sz w:val="28"/>
          <w:szCs w:val="28"/>
          <w:lang w:eastAsia="ru-RU"/>
        </w:rPr>
        <w:softHyphen/>
        <w:t xml:space="preserve">класах, які проводять на базі Академії провідні зарубіжні та вітчизняні фахівці. </w:t>
      </w:r>
    </w:p>
    <w:p w:rsidR="00764DDA" w:rsidRPr="00A401A3" w:rsidRDefault="00764DDA" w:rsidP="007D64D9">
      <w:pPr>
        <w:spacing w:after="0" w:line="240" w:lineRule="auto"/>
        <w:ind w:left="360"/>
        <w:rPr>
          <w:rFonts w:ascii="Times New Roman" w:hAnsi="Times New Roman"/>
          <w:sz w:val="28"/>
          <w:szCs w:val="28"/>
        </w:rPr>
      </w:pPr>
      <w:r w:rsidRPr="00272AB3">
        <w:rPr>
          <w:rFonts w:ascii="Times New Roman" w:hAnsi="Times New Roman"/>
          <w:sz w:val="28"/>
          <w:szCs w:val="28"/>
        </w:rPr>
        <w:t>Традиційними є проведення тематичних урочистостей:</w:t>
      </w:r>
      <w:r w:rsidR="007D64D9" w:rsidRPr="00272AB3">
        <w:rPr>
          <w:rFonts w:ascii="Times New Roman" w:hAnsi="Times New Roman"/>
          <w:sz w:val="28"/>
          <w:szCs w:val="28"/>
          <w:lang w:val="ru-RU"/>
        </w:rPr>
        <w:t xml:space="preserve"> </w:t>
      </w:r>
      <w:r w:rsidRPr="00272AB3">
        <w:rPr>
          <w:b/>
        </w:rPr>
        <w:t xml:space="preserve"> </w:t>
      </w:r>
      <w:r w:rsidRPr="00272AB3">
        <w:rPr>
          <w:rFonts w:ascii="Times New Roman" w:hAnsi="Times New Roman"/>
          <w:sz w:val="28"/>
          <w:szCs w:val="28"/>
          <w:lang w:eastAsia="ru-RU"/>
        </w:rPr>
        <w:t>Урочиста академія з н</w:t>
      </w:r>
      <w:r w:rsidR="007D64D9" w:rsidRPr="00272AB3">
        <w:rPr>
          <w:rFonts w:ascii="Times New Roman" w:hAnsi="Times New Roman"/>
          <w:sz w:val="28"/>
          <w:szCs w:val="28"/>
          <w:lang w:eastAsia="ru-RU"/>
        </w:rPr>
        <w:t xml:space="preserve">агоди роковин проголошення ЗУНР, </w:t>
      </w:r>
      <w:r w:rsidRPr="00272AB3">
        <w:rPr>
          <w:rFonts w:ascii="Times New Roman" w:hAnsi="Times New Roman"/>
          <w:sz w:val="28"/>
          <w:szCs w:val="28"/>
          <w:lang w:eastAsia="ru-RU"/>
        </w:rPr>
        <w:t>Шевченкові чита</w:t>
      </w:r>
      <w:r w:rsidRPr="00272AB3">
        <w:rPr>
          <w:rFonts w:ascii="Times New Roman" w:hAnsi="Times New Roman"/>
          <w:sz w:val="28"/>
          <w:szCs w:val="28"/>
        </w:rPr>
        <w:t>ння</w:t>
      </w:r>
      <w:r w:rsidR="007D64D9" w:rsidRPr="00272AB3">
        <w:rPr>
          <w:rFonts w:ascii="Times New Roman" w:hAnsi="Times New Roman"/>
          <w:sz w:val="28"/>
          <w:szCs w:val="28"/>
          <w:lang w:val="ru-RU"/>
        </w:rPr>
        <w:t>.</w:t>
      </w:r>
      <w:r w:rsidRPr="00272AB3">
        <w:rPr>
          <w:rFonts w:ascii="Times New Roman" w:hAnsi="Times New Roman"/>
          <w:sz w:val="28"/>
          <w:szCs w:val="28"/>
        </w:rPr>
        <w:t xml:space="preserve"> </w:t>
      </w:r>
    </w:p>
    <w:p w:rsidR="00764DDA" w:rsidRPr="00A401A3" w:rsidRDefault="00764DDA" w:rsidP="00C7382D">
      <w:pPr>
        <w:autoSpaceDE w:val="0"/>
        <w:autoSpaceDN w:val="0"/>
        <w:adjustRightInd w:val="0"/>
        <w:spacing w:after="0" w:line="240" w:lineRule="auto"/>
        <w:ind w:firstLine="567"/>
        <w:rPr>
          <w:rFonts w:ascii="Times New Roman" w:hAnsi="Times New Roman"/>
          <w:b/>
          <w:sz w:val="28"/>
          <w:szCs w:val="28"/>
        </w:rPr>
      </w:pPr>
    </w:p>
    <w:p w:rsidR="00764DDA" w:rsidRPr="00A401A3" w:rsidRDefault="00764DDA" w:rsidP="0099664D">
      <w:pPr>
        <w:autoSpaceDE w:val="0"/>
        <w:autoSpaceDN w:val="0"/>
        <w:adjustRightInd w:val="0"/>
        <w:spacing w:after="0" w:line="240" w:lineRule="auto"/>
        <w:ind w:firstLine="567"/>
        <w:jc w:val="center"/>
        <w:rPr>
          <w:rFonts w:ascii="Times New Roman" w:hAnsi="Times New Roman"/>
          <w:b/>
          <w:sz w:val="28"/>
          <w:szCs w:val="28"/>
        </w:rPr>
      </w:pPr>
      <w:r w:rsidRPr="00A401A3">
        <w:rPr>
          <w:rFonts w:ascii="Times New Roman" w:hAnsi="Times New Roman"/>
          <w:b/>
          <w:sz w:val="28"/>
          <w:szCs w:val="28"/>
        </w:rPr>
        <w:t>Фінансове забезпечення діяльності Академії</w:t>
      </w:r>
    </w:p>
    <w:p w:rsidR="00764DDA" w:rsidRDefault="00764DDA" w:rsidP="00C7382D">
      <w:pPr>
        <w:autoSpaceDE w:val="0"/>
        <w:autoSpaceDN w:val="0"/>
        <w:adjustRightInd w:val="0"/>
        <w:spacing w:after="0" w:line="240" w:lineRule="auto"/>
        <w:ind w:firstLine="567"/>
        <w:rPr>
          <w:rFonts w:ascii="Times New Roman" w:hAnsi="Times New Roman"/>
          <w:b/>
          <w:sz w:val="28"/>
          <w:szCs w:val="28"/>
        </w:rPr>
      </w:pPr>
    </w:p>
    <w:p w:rsidR="00C52080" w:rsidRDefault="00C52080" w:rsidP="00C52080">
      <w:pPr>
        <w:spacing w:line="240" w:lineRule="auto"/>
        <w:ind w:firstLine="567"/>
        <w:jc w:val="both"/>
        <w:rPr>
          <w:rFonts w:ascii="Times New Roman" w:hAnsi="Times New Roman"/>
          <w:sz w:val="28"/>
          <w:szCs w:val="28"/>
        </w:rPr>
      </w:pPr>
      <w:r>
        <w:rPr>
          <w:rFonts w:ascii="Times New Roman" w:hAnsi="Times New Roman"/>
          <w:sz w:val="28"/>
          <w:szCs w:val="28"/>
        </w:rPr>
        <w:lastRenderedPageBreak/>
        <w:t>Академія знаходиться за юридичною адресою: м. Львів, вул. Нижан</w:t>
      </w:r>
      <w:r>
        <w:rPr>
          <w:rFonts w:ascii="Times New Roman" w:hAnsi="Times New Roman"/>
          <w:sz w:val="28"/>
          <w:szCs w:val="28"/>
        </w:rPr>
        <w:softHyphen/>
        <w:t>ків</w:t>
      </w:r>
      <w:r>
        <w:rPr>
          <w:rFonts w:ascii="Times New Roman" w:hAnsi="Times New Roman"/>
          <w:sz w:val="28"/>
          <w:szCs w:val="28"/>
        </w:rPr>
        <w:softHyphen/>
        <w:t>ського, 5; діє на  підставі  статуту,  форма  власності -загальнодержавна. Академія перебуває у підпорядкуванні Міністерства культури України.</w:t>
      </w:r>
    </w:p>
    <w:p w:rsidR="00C52080" w:rsidRPr="00D0409F" w:rsidRDefault="00C52080" w:rsidP="00C52080">
      <w:pPr>
        <w:spacing w:after="0" w:line="240" w:lineRule="auto"/>
        <w:ind w:firstLine="567"/>
        <w:jc w:val="both"/>
      </w:pPr>
      <w:r w:rsidRPr="00D0409F">
        <w:rPr>
          <w:rFonts w:ascii="Times New Roman" w:hAnsi="Times New Roman"/>
          <w:sz w:val="28"/>
          <w:szCs w:val="28"/>
          <w:lang w:eastAsia="ru-RU"/>
        </w:rPr>
        <w:t>Використання бюджетних коштів з червня 2017р. по травень 2018 р. проводилось згідно з цільовими призначеннями та у відповідності до кодів економічної класифікації видатків. Кошти державного та спеціального фонду використовувались виключно для забезпечення безперебійного навчального процесу: оплата праці науково-педагогічного, адміністративно-господарського персоналу, оплата комунальних послуг, утримання будівлі академії та гуртожитку, сплати податків та зборів, покращення матеріально-технічної бази.</w:t>
      </w:r>
    </w:p>
    <w:p w:rsidR="00C52080" w:rsidRPr="00D0409F" w:rsidRDefault="00C52080" w:rsidP="00C52080">
      <w:pPr>
        <w:spacing w:after="0" w:line="240" w:lineRule="auto"/>
        <w:ind w:firstLine="567"/>
        <w:jc w:val="both"/>
      </w:pPr>
    </w:p>
    <w:p w:rsidR="00C52080" w:rsidRPr="00D0409F" w:rsidRDefault="00C52080" w:rsidP="00C52080">
      <w:pPr>
        <w:spacing w:after="0" w:line="240" w:lineRule="auto"/>
        <w:ind w:firstLine="567"/>
        <w:jc w:val="both"/>
      </w:pPr>
      <w:r w:rsidRPr="00D0409F">
        <w:rPr>
          <w:rFonts w:ascii="Times New Roman" w:hAnsi="Times New Roman"/>
          <w:b/>
          <w:bCs/>
          <w:i/>
          <w:iCs/>
          <w:sz w:val="28"/>
          <w:szCs w:val="28"/>
        </w:rPr>
        <w:t>Фактичні надходження загального фонду (фінансування з державного бюджету) з червня 2017 р. по травень 2018 р.склали 75 123 100,00 гривень, та були спрямовані на:</w:t>
      </w:r>
    </w:p>
    <w:p w:rsidR="00C52080" w:rsidRPr="00D0409F" w:rsidRDefault="00C52080" w:rsidP="00C52080">
      <w:pPr>
        <w:spacing w:line="240" w:lineRule="auto"/>
        <w:ind w:firstLine="567"/>
        <w:jc w:val="both"/>
      </w:pPr>
      <w:r w:rsidRPr="00D0409F">
        <w:rPr>
          <w:rFonts w:ascii="Times New Roman" w:hAnsi="Times New Roman"/>
          <w:sz w:val="28"/>
          <w:szCs w:val="28"/>
        </w:rPr>
        <w:t>- виплату заробітної плати з нарахуваннями — 45 155 905,00 гривень;</w:t>
      </w:r>
    </w:p>
    <w:p w:rsidR="00C52080" w:rsidRPr="00D0409F" w:rsidRDefault="00C52080" w:rsidP="00C52080">
      <w:pPr>
        <w:spacing w:line="240" w:lineRule="auto"/>
        <w:ind w:firstLine="567"/>
        <w:jc w:val="both"/>
      </w:pPr>
      <w:r w:rsidRPr="00D0409F">
        <w:rPr>
          <w:rFonts w:ascii="Times New Roman" w:hAnsi="Times New Roman"/>
          <w:sz w:val="28"/>
          <w:szCs w:val="28"/>
        </w:rPr>
        <w:t>- оплату комунальних послуг — 455 755,00 гривень;</w:t>
      </w:r>
    </w:p>
    <w:p w:rsidR="00C52080" w:rsidRPr="00D0409F" w:rsidRDefault="00C52080" w:rsidP="00C52080">
      <w:pPr>
        <w:spacing w:line="240" w:lineRule="auto"/>
        <w:ind w:firstLine="567"/>
        <w:jc w:val="both"/>
      </w:pPr>
      <w:r w:rsidRPr="00D0409F">
        <w:rPr>
          <w:rFonts w:ascii="Times New Roman" w:hAnsi="Times New Roman"/>
          <w:sz w:val="28"/>
          <w:szCs w:val="28"/>
        </w:rPr>
        <w:t>- виплату стипендій — 5 702 754,00 гривень;</w:t>
      </w:r>
    </w:p>
    <w:p w:rsidR="00C52080" w:rsidRPr="00D0409F" w:rsidRDefault="00C52080" w:rsidP="00C52080">
      <w:pPr>
        <w:spacing w:line="240" w:lineRule="auto"/>
        <w:ind w:firstLine="567"/>
        <w:jc w:val="both"/>
        <w:rPr>
          <w:rFonts w:ascii="Times New Roman" w:hAnsi="Times New Roman"/>
          <w:sz w:val="28"/>
          <w:szCs w:val="28"/>
        </w:rPr>
      </w:pPr>
      <w:r w:rsidRPr="00D0409F">
        <w:rPr>
          <w:rFonts w:ascii="Times New Roman" w:hAnsi="Times New Roman"/>
          <w:sz w:val="28"/>
          <w:szCs w:val="28"/>
        </w:rPr>
        <w:t>- забезпечення дітей-сиріт харчуванням, одягом та літературою —</w:t>
      </w:r>
    </w:p>
    <w:p w:rsidR="00C52080" w:rsidRPr="00D0409F" w:rsidRDefault="00C52080" w:rsidP="00C52080">
      <w:pPr>
        <w:spacing w:line="240" w:lineRule="auto"/>
        <w:ind w:firstLine="567"/>
        <w:jc w:val="both"/>
      </w:pPr>
      <w:r w:rsidRPr="00D0409F">
        <w:rPr>
          <w:rFonts w:ascii="Times New Roman" w:hAnsi="Times New Roman"/>
          <w:sz w:val="28"/>
          <w:szCs w:val="28"/>
        </w:rPr>
        <w:lastRenderedPageBreak/>
        <w:t xml:space="preserve">  </w:t>
      </w:r>
      <w:r w:rsidRPr="00D0409F">
        <w:rPr>
          <w:rFonts w:ascii="Times New Roman" w:hAnsi="Times New Roman"/>
          <w:sz w:val="28"/>
          <w:szCs w:val="28"/>
          <w:lang w:val="ru-RU"/>
        </w:rPr>
        <w:t xml:space="preserve">121 </w:t>
      </w:r>
      <w:r w:rsidRPr="00D0409F">
        <w:rPr>
          <w:rFonts w:ascii="Times New Roman" w:hAnsi="Times New Roman"/>
          <w:sz w:val="28"/>
          <w:szCs w:val="28"/>
        </w:rPr>
        <w:t>750,00 гривень;</w:t>
      </w:r>
    </w:p>
    <w:p w:rsidR="00C52080" w:rsidRPr="00D0409F" w:rsidRDefault="00C52080" w:rsidP="00C52080">
      <w:pPr>
        <w:spacing w:line="240" w:lineRule="auto"/>
        <w:ind w:firstLine="567"/>
        <w:jc w:val="both"/>
      </w:pPr>
      <w:r w:rsidRPr="00D0409F">
        <w:rPr>
          <w:rFonts w:ascii="Times New Roman" w:hAnsi="Times New Roman"/>
          <w:sz w:val="28"/>
          <w:szCs w:val="28"/>
        </w:rPr>
        <w:t>- придбання предметів, матеріалів, обладнання та інвентарю — 11 636,00 гривень;</w:t>
      </w:r>
    </w:p>
    <w:p w:rsidR="00C52080" w:rsidRPr="00D0409F" w:rsidRDefault="00C52080" w:rsidP="00C52080">
      <w:pPr>
        <w:spacing w:line="240" w:lineRule="auto"/>
        <w:ind w:firstLine="567"/>
        <w:jc w:val="both"/>
      </w:pPr>
      <w:r w:rsidRPr="00D0409F">
        <w:rPr>
          <w:rFonts w:ascii="Times New Roman" w:hAnsi="Times New Roman"/>
          <w:sz w:val="28"/>
          <w:szCs w:val="28"/>
        </w:rPr>
        <w:t>- придбання основних засобів (музичні інструменти)  - 20 000 000,00 гривень;</w:t>
      </w:r>
    </w:p>
    <w:p w:rsidR="00C52080" w:rsidRPr="00D0409F" w:rsidRDefault="00C52080" w:rsidP="00C52080">
      <w:pPr>
        <w:spacing w:line="240" w:lineRule="auto"/>
        <w:ind w:firstLine="567"/>
        <w:jc w:val="both"/>
      </w:pPr>
      <w:r w:rsidRPr="00D0409F">
        <w:rPr>
          <w:rFonts w:ascii="Times New Roman" w:hAnsi="Times New Roman"/>
          <w:sz w:val="28"/>
          <w:szCs w:val="28"/>
        </w:rPr>
        <w:t>- реставрація горищних приміщень — 3 675 300,00 гривень.</w:t>
      </w:r>
    </w:p>
    <w:p w:rsidR="00C52080" w:rsidRPr="00D0409F" w:rsidRDefault="00C52080" w:rsidP="00C52080">
      <w:pPr>
        <w:spacing w:line="240" w:lineRule="auto"/>
        <w:ind w:firstLine="567"/>
        <w:jc w:val="both"/>
      </w:pPr>
      <w:r w:rsidRPr="00D0409F">
        <w:rPr>
          <w:rFonts w:ascii="Times New Roman" w:hAnsi="Times New Roman"/>
          <w:b/>
          <w:bCs/>
          <w:i/>
          <w:iCs/>
          <w:sz w:val="28"/>
          <w:szCs w:val="28"/>
        </w:rPr>
        <w:t>Фактичні надходження до спеціального фонду (власні надходження) з червня 2017 р. по травень 2018 р. склали 9 027 367,42 грн., а саме:</w:t>
      </w:r>
    </w:p>
    <w:p w:rsidR="00C52080" w:rsidRPr="00D0409F" w:rsidRDefault="00C52080" w:rsidP="00C52080">
      <w:pPr>
        <w:spacing w:line="240" w:lineRule="auto"/>
        <w:ind w:firstLine="567"/>
        <w:jc w:val="both"/>
      </w:pPr>
      <w:r w:rsidRPr="00D0409F">
        <w:rPr>
          <w:rFonts w:ascii="Times New Roman" w:hAnsi="Times New Roman"/>
          <w:sz w:val="28"/>
          <w:szCs w:val="28"/>
        </w:rPr>
        <w:t>- від основної діяльності (плата за навчання абітурієнтів, студентів, аспірантів, докторантів, плата за дипломи та дублікати документів) —</w:t>
      </w:r>
    </w:p>
    <w:p w:rsidR="00C52080" w:rsidRPr="00D0409F" w:rsidRDefault="00C52080" w:rsidP="00C52080">
      <w:pPr>
        <w:spacing w:line="240" w:lineRule="auto"/>
        <w:jc w:val="both"/>
      </w:pPr>
      <w:r w:rsidRPr="00D0409F">
        <w:rPr>
          <w:rFonts w:ascii="Times New Roman" w:hAnsi="Times New Roman"/>
          <w:sz w:val="28"/>
          <w:szCs w:val="28"/>
        </w:rPr>
        <w:t>6 883 270,30грн.;</w:t>
      </w:r>
    </w:p>
    <w:p w:rsidR="00C52080" w:rsidRPr="00D0409F" w:rsidRDefault="00C52080" w:rsidP="00C52080">
      <w:pPr>
        <w:spacing w:line="240" w:lineRule="auto"/>
        <w:ind w:firstLine="567"/>
        <w:jc w:val="both"/>
      </w:pPr>
      <w:r w:rsidRPr="00D0409F">
        <w:rPr>
          <w:rFonts w:ascii="Times New Roman" w:hAnsi="Times New Roman"/>
          <w:sz w:val="28"/>
          <w:szCs w:val="28"/>
        </w:rPr>
        <w:t>- від господарської діяльності ( плата за проживання в гуртожитку, плата за використання музичних інструментів) — 2 090 577,58 грн.;</w:t>
      </w:r>
    </w:p>
    <w:p w:rsidR="00C52080" w:rsidRPr="00D0409F" w:rsidRDefault="00C52080" w:rsidP="00C52080">
      <w:pPr>
        <w:spacing w:line="240" w:lineRule="auto"/>
        <w:ind w:firstLine="567"/>
        <w:jc w:val="both"/>
      </w:pPr>
      <w:r w:rsidRPr="00D0409F">
        <w:rPr>
          <w:rFonts w:ascii="Times New Roman" w:hAnsi="Times New Roman"/>
          <w:sz w:val="28"/>
          <w:szCs w:val="28"/>
        </w:rPr>
        <w:t>- від оренди майна — 53 519,54 гривень.</w:t>
      </w:r>
    </w:p>
    <w:p w:rsidR="00C52080" w:rsidRPr="00D0409F" w:rsidRDefault="00C52080" w:rsidP="00C52080">
      <w:pPr>
        <w:spacing w:line="240" w:lineRule="auto"/>
        <w:ind w:firstLine="567"/>
        <w:jc w:val="both"/>
      </w:pPr>
      <w:r w:rsidRPr="00D0409F">
        <w:rPr>
          <w:rFonts w:ascii="Times New Roman" w:hAnsi="Times New Roman"/>
          <w:b/>
          <w:bCs/>
          <w:i/>
          <w:iCs/>
          <w:sz w:val="28"/>
          <w:szCs w:val="28"/>
        </w:rPr>
        <w:t xml:space="preserve">Видатки спеціального фонду з червня 2017 р. по травень 2018 р. склали  </w:t>
      </w:r>
    </w:p>
    <w:p w:rsidR="00C52080" w:rsidRPr="00D0409F" w:rsidRDefault="00C52080" w:rsidP="00C52080">
      <w:pPr>
        <w:spacing w:line="240" w:lineRule="auto"/>
        <w:ind w:firstLine="567"/>
        <w:jc w:val="both"/>
      </w:pPr>
      <w:r w:rsidRPr="00D0409F">
        <w:rPr>
          <w:rFonts w:ascii="Times New Roman" w:hAnsi="Times New Roman"/>
          <w:b/>
          <w:bCs/>
          <w:i/>
          <w:iCs/>
          <w:sz w:val="28"/>
          <w:szCs w:val="28"/>
        </w:rPr>
        <w:t>9 117,8 тис.грн., та були спрямовані на:</w:t>
      </w:r>
    </w:p>
    <w:p w:rsidR="00C52080" w:rsidRPr="00D0409F" w:rsidRDefault="00C52080" w:rsidP="00C52080">
      <w:pPr>
        <w:spacing w:line="240" w:lineRule="auto"/>
        <w:ind w:firstLine="567"/>
        <w:jc w:val="both"/>
      </w:pPr>
      <w:r w:rsidRPr="00D0409F">
        <w:rPr>
          <w:rFonts w:ascii="Times New Roman" w:hAnsi="Times New Roman"/>
          <w:sz w:val="28"/>
          <w:szCs w:val="28"/>
        </w:rPr>
        <w:t>- виплату заробітної плати з нарахуваннями — 5 265,9 тис.грн.;</w:t>
      </w:r>
    </w:p>
    <w:p w:rsidR="00C52080" w:rsidRPr="00D0409F" w:rsidRDefault="00C52080" w:rsidP="00C52080">
      <w:pPr>
        <w:spacing w:line="240" w:lineRule="auto"/>
        <w:ind w:firstLine="567"/>
        <w:jc w:val="both"/>
      </w:pPr>
      <w:r w:rsidRPr="00D0409F">
        <w:rPr>
          <w:rFonts w:ascii="Times New Roman" w:hAnsi="Times New Roman"/>
          <w:sz w:val="28"/>
          <w:szCs w:val="28"/>
        </w:rPr>
        <w:lastRenderedPageBreak/>
        <w:t>- оплату комунальних послуг — 1 525,5 тис.грн.;</w:t>
      </w:r>
    </w:p>
    <w:p w:rsidR="00C52080" w:rsidRPr="00D0409F" w:rsidRDefault="00C52080" w:rsidP="00C52080">
      <w:pPr>
        <w:spacing w:line="240" w:lineRule="auto"/>
        <w:ind w:firstLine="567"/>
        <w:jc w:val="both"/>
      </w:pPr>
      <w:r w:rsidRPr="00D0409F">
        <w:rPr>
          <w:rFonts w:ascii="Times New Roman" w:hAnsi="Times New Roman"/>
          <w:sz w:val="28"/>
          <w:szCs w:val="28"/>
        </w:rPr>
        <w:t>- придбання господарських та канцтоварів, матеріалів та обладнання —</w:t>
      </w:r>
    </w:p>
    <w:p w:rsidR="00C52080" w:rsidRPr="00D0409F" w:rsidRDefault="00C52080" w:rsidP="00C52080">
      <w:pPr>
        <w:spacing w:line="240" w:lineRule="auto"/>
        <w:ind w:firstLine="567"/>
        <w:jc w:val="both"/>
      </w:pPr>
      <w:r w:rsidRPr="00D0409F">
        <w:rPr>
          <w:rFonts w:ascii="Times New Roman" w:hAnsi="Times New Roman"/>
          <w:sz w:val="28"/>
          <w:szCs w:val="28"/>
        </w:rPr>
        <w:t xml:space="preserve">1 130,1 тис.грн.; </w:t>
      </w:r>
    </w:p>
    <w:p w:rsidR="00C52080" w:rsidRPr="00D0409F" w:rsidRDefault="00C52080" w:rsidP="00C52080">
      <w:pPr>
        <w:spacing w:line="240" w:lineRule="auto"/>
        <w:ind w:firstLine="567"/>
        <w:jc w:val="both"/>
      </w:pPr>
      <w:r w:rsidRPr="00D0409F">
        <w:rPr>
          <w:rFonts w:ascii="Times New Roman" w:hAnsi="Times New Roman"/>
          <w:sz w:val="28"/>
          <w:szCs w:val="28"/>
          <w:lang w:eastAsia="ru-RU"/>
        </w:rPr>
        <w:t>- придбання медикаментів — 24,9 тис.грн.;</w:t>
      </w:r>
    </w:p>
    <w:p w:rsidR="00C52080" w:rsidRPr="00D0409F" w:rsidRDefault="00C52080" w:rsidP="00C52080">
      <w:pPr>
        <w:spacing w:line="240" w:lineRule="auto"/>
        <w:ind w:firstLine="567"/>
        <w:jc w:val="both"/>
      </w:pPr>
      <w:r w:rsidRPr="00D0409F">
        <w:rPr>
          <w:rFonts w:ascii="Times New Roman" w:hAnsi="Times New Roman"/>
          <w:sz w:val="28"/>
          <w:szCs w:val="28"/>
          <w:lang w:eastAsia="ru-RU"/>
        </w:rPr>
        <w:t>- оплата послуг (дератизація, вивіз сміття, оренда приміщення, оплата зв`язку, поточний ремонт приміщень та автомобілів та інші) — 720,2 тис.грн.;</w:t>
      </w:r>
    </w:p>
    <w:p w:rsidR="00C52080" w:rsidRPr="00D0409F" w:rsidRDefault="00C52080" w:rsidP="00C52080">
      <w:pPr>
        <w:spacing w:line="240" w:lineRule="auto"/>
        <w:ind w:firstLine="567"/>
        <w:jc w:val="both"/>
      </w:pPr>
      <w:r w:rsidRPr="00D0409F">
        <w:rPr>
          <w:rFonts w:ascii="Times New Roman" w:hAnsi="Times New Roman"/>
          <w:sz w:val="28"/>
          <w:szCs w:val="28"/>
          <w:lang w:eastAsia="ru-RU"/>
        </w:rPr>
        <w:t>- видатки на відрядження — 53,0 тис.грн.;</w:t>
      </w:r>
    </w:p>
    <w:p w:rsidR="00C52080" w:rsidRPr="00D0409F" w:rsidRDefault="00C52080" w:rsidP="00C52080">
      <w:pPr>
        <w:spacing w:line="240" w:lineRule="auto"/>
        <w:ind w:firstLine="567"/>
        <w:jc w:val="both"/>
      </w:pPr>
      <w:r w:rsidRPr="00D0409F">
        <w:rPr>
          <w:rFonts w:ascii="Times New Roman" w:hAnsi="Times New Roman"/>
          <w:sz w:val="28"/>
          <w:szCs w:val="28"/>
          <w:lang w:eastAsia="ru-RU"/>
        </w:rPr>
        <w:t>- інші поточні видатки (податки) — 39,7тис.грн.;</w:t>
      </w:r>
    </w:p>
    <w:p w:rsidR="00C52080" w:rsidRPr="00D0409F" w:rsidRDefault="00C52080" w:rsidP="00C52080">
      <w:pPr>
        <w:spacing w:line="240" w:lineRule="auto"/>
        <w:ind w:firstLine="567"/>
        <w:jc w:val="both"/>
      </w:pPr>
      <w:r w:rsidRPr="00D0409F">
        <w:rPr>
          <w:rFonts w:ascii="Times New Roman" w:hAnsi="Times New Roman"/>
          <w:sz w:val="28"/>
          <w:szCs w:val="28"/>
          <w:lang w:eastAsia="ru-RU"/>
        </w:rPr>
        <w:t>- придбання основних засобів — 79,9 тис.грн.;</w:t>
      </w:r>
    </w:p>
    <w:p w:rsidR="00C52080" w:rsidRPr="00D0409F" w:rsidRDefault="00C52080" w:rsidP="00C52080">
      <w:pPr>
        <w:spacing w:after="0" w:line="240" w:lineRule="auto"/>
        <w:ind w:firstLine="567"/>
        <w:jc w:val="both"/>
      </w:pPr>
      <w:r w:rsidRPr="00D0409F">
        <w:rPr>
          <w:rFonts w:ascii="Times New Roman" w:hAnsi="Times New Roman"/>
          <w:sz w:val="28"/>
          <w:szCs w:val="28"/>
          <w:lang w:eastAsia="ru-RU"/>
        </w:rPr>
        <w:t>- реставрація пам’ятки культури – 278,6 тис.гривень.</w:t>
      </w:r>
    </w:p>
    <w:p w:rsidR="00C52080" w:rsidRPr="00D0409F" w:rsidRDefault="00C52080" w:rsidP="00C52080">
      <w:pPr>
        <w:spacing w:after="0" w:line="240" w:lineRule="auto"/>
        <w:ind w:firstLine="567"/>
        <w:jc w:val="both"/>
        <w:rPr>
          <w:rFonts w:ascii="Times New Roman" w:hAnsi="Times New Roman"/>
          <w:sz w:val="28"/>
          <w:szCs w:val="28"/>
          <w:lang w:eastAsia="ru-RU"/>
        </w:rPr>
      </w:pPr>
    </w:p>
    <w:p w:rsidR="00C52080" w:rsidRPr="00D0409F" w:rsidRDefault="00C52080" w:rsidP="00C52080">
      <w:pPr>
        <w:spacing w:after="0" w:line="240" w:lineRule="auto"/>
        <w:ind w:firstLine="567"/>
        <w:jc w:val="both"/>
      </w:pPr>
      <w:r w:rsidRPr="00D0409F">
        <w:rPr>
          <w:rFonts w:ascii="Times New Roman" w:hAnsi="Times New Roman"/>
          <w:sz w:val="28"/>
          <w:szCs w:val="28"/>
          <w:lang w:eastAsia="ru-RU"/>
        </w:rPr>
        <w:t xml:space="preserve">Впродовж червня 2017р. – травня 2018 р. було проведено доукомплектування і дообладнання основних фондів. </w:t>
      </w:r>
      <w:r w:rsidRPr="00D0409F">
        <w:rPr>
          <w:rFonts w:ascii="Times New Roman" w:hAnsi="Times New Roman"/>
          <w:b/>
          <w:sz w:val="28"/>
          <w:szCs w:val="28"/>
          <w:lang w:eastAsia="ru-RU"/>
        </w:rPr>
        <w:t xml:space="preserve">Придбано музичні інструменти на суму </w:t>
      </w:r>
      <w:r w:rsidRPr="00D0409F">
        <w:rPr>
          <w:rFonts w:ascii="Times New Roman" w:hAnsi="Times New Roman"/>
          <w:b/>
          <w:bCs/>
          <w:i/>
          <w:iCs/>
          <w:sz w:val="28"/>
          <w:szCs w:val="28"/>
          <w:lang w:eastAsia="ru-RU"/>
        </w:rPr>
        <w:t>20 000,0 тис. грн.</w:t>
      </w:r>
      <w:r w:rsidRPr="00D0409F">
        <w:rPr>
          <w:rFonts w:ascii="Times New Roman" w:hAnsi="Times New Roman"/>
          <w:sz w:val="28"/>
          <w:szCs w:val="28"/>
          <w:lang w:eastAsia="ru-RU"/>
        </w:rPr>
        <w:t xml:space="preserve">, комп’ютерну та побутову техніку на суму </w:t>
      </w:r>
      <w:r w:rsidRPr="00D0409F">
        <w:rPr>
          <w:rFonts w:ascii="Times New Roman" w:hAnsi="Times New Roman"/>
          <w:b/>
          <w:bCs/>
          <w:i/>
          <w:iCs/>
          <w:sz w:val="28"/>
          <w:szCs w:val="28"/>
          <w:lang w:eastAsia="ru-RU"/>
        </w:rPr>
        <w:t xml:space="preserve">55,8 тис.грн; </w:t>
      </w:r>
      <w:r w:rsidRPr="00D0409F">
        <w:rPr>
          <w:rFonts w:ascii="Times New Roman" w:hAnsi="Times New Roman"/>
          <w:sz w:val="28"/>
          <w:szCs w:val="28"/>
          <w:lang w:eastAsia="ru-RU"/>
        </w:rPr>
        <w:t xml:space="preserve">необоротні активи ( меблі та електроприлади для гуртожитку, крісла, дошки аудиторні, банкетки для фортепіано, комплектуючі для музичних інструментів, м`який інвентар, друк збірок, музична література та ноти) на суму — </w:t>
      </w:r>
      <w:r w:rsidRPr="00D0409F">
        <w:rPr>
          <w:rFonts w:ascii="Times New Roman" w:hAnsi="Times New Roman"/>
          <w:b/>
          <w:bCs/>
          <w:i/>
          <w:iCs/>
          <w:sz w:val="28"/>
          <w:szCs w:val="28"/>
          <w:lang w:eastAsia="ru-RU"/>
        </w:rPr>
        <w:t xml:space="preserve">504,9 тис.грн; </w:t>
      </w:r>
      <w:r w:rsidRPr="00D0409F">
        <w:rPr>
          <w:rFonts w:ascii="Times New Roman" w:hAnsi="Times New Roman"/>
          <w:sz w:val="28"/>
          <w:szCs w:val="28"/>
          <w:lang w:eastAsia="ru-RU"/>
        </w:rPr>
        <w:t xml:space="preserve">метеріалів ( господарських товарів та канцтоварів, паливно-мастильних матеріалів) на суму — </w:t>
      </w:r>
      <w:r w:rsidRPr="00D0409F">
        <w:rPr>
          <w:rFonts w:ascii="Times New Roman" w:hAnsi="Times New Roman"/>
          <w:b/>
          <w:bCs/>
          <w:i/>
          <w:iCs/>
          <w:sz w:val="28"/>
          <w:szCs w:val="28"/>
          <w:lang w:eastAsia="ru-RU"/>
        </w:rPr>
        <w:t>250,8 тис.грн.</w:t>
      </w:r>
    </w:p>
    <w:p w:rsidR="00C52080" w:rsidRPr="00D0409F" w:rsidRDefault="00C52080" w:rsidP="00C52080">
      <w:pPr>
        <w:spacing w:after="0" w:line="240" w:lineRule="auto"/>
        <w:ind w:firstLine="567"/>
        <w:jc w:val="both"/>
        <w:rPr>
          <w:rFonts w:ascii="Times New Roman" w:hAnsi="Times New Roman"/>
          <w:b/>
          <w:bCs/>
          <w:i/>
          <w:iCs/>
          <w:sz w:val="28"/>
          <w:szCs w:val="28"/>
          <w:lang w:eastAsia="ru-RU"/>
        </w:rPr>
      </w:pPr>
    </w:p>
    <w:p w:rsidR="00C52080" w:rsidRPr="00D0409F" w:rsidRDefault="00C52080" w:rsidP="00C52080">
      <w:pPr>
        <w:spacing w:line="240" w:lineRule="auto"/>
        <w:ind w:firstLine="567"/>
        <w:jc w:val="both"/>
      </w:pPr>
      <w:r w:rsidRPr="00D0409F">
        <w:rPr>
          <w:rFonts w:ascii="Times New Roman" w:hAnsi="Times New Roman"/>
          <w:sz w:val="28"/>
          <w:szCs w:val="28"/>
          <w:lang w:eastAsia="ru-RU"/>
        </w:rPr>
        <w:t>За результатами проведеної інвентаризації за 2017 р. надлишків та недостач не виявлено, дебіторська заборгованість відсутня, кредиторська заборгованість за товари і послуги відсутня. Порядок закупівлі товарів, робіт і послуг проводився згідно</w:t>
      </w:r>
      <w:r w:rsidR="003B7CE5" w:rsidRPr="00D0409F">
        <w:rPr>
          <w:rFonts w:ascii="Times New Roman" w:hAnsi="Times New Roman"/>
          <w:sz w:val="28"/>
          <w:szCs w:val="28"/>
          <w:lang w:eastAsia="ru-RU"/>
        </w:rPr>
        <w:t xml:space="preserve"> з</w:t>
      </w:r>
      <w:r w:rsidRPr="00D0409F">
        <w:rPr>
          <w:rFonts w:ascii="Times New Roman" w:hAnsi="Times New Roman"/>
          <w:sz w:val="28"/>
          <w:szCs w:val="28"/>
          <w:lang w:eastAsia="ru-RU"/>
        </w:rPr>
        <w:t xml:space="preserve"> діючи</w:t>
      </w:r>
      <w:r w:rsidR="003B7CE5" w:rsidRPr="00D0409F">
        <w:rPr>
          <w:rFonts w:ascii="Times New Roman" w:hAnsi="Times New Roman"/>
          <w:sz w:val="28"/>
          <w:szCs w:val="28"/>
          <w:lang w:eastAsia="ru-RU"/>
        </w:rPr>
        <w:t>ми</w:t>
      </w:r>
      <w:r w:rsidRPr="00D0409F">
        <w:rPr>
          <w:rFonts w:ascii="Times New Roman" w:hAnsi="Times New Roman"/>
          <w:sz w:val="28"/>
          <w:szCs w:val="28"/>
          <w:lang w:eastAsia="ru-RU"/>
        </w:rPr>
        <w:t xml:space="preserve"> нормативни</w:t>
      </w:r>
      <w:r w:rsidR="003B7CE5" w:rsidRPr="00D0409F">
        <w:rPr>
          <w:rFonts w:ascii="Times New Roman" w:hAnsi="Times New Roman"/>
          <w:sz w:val="28"/>
          <w:szCs w:val="28"/>
          <w:lang w:eastAsia="ru-RU"/>
        </w:rPr>
        <w:t>ми</w:t>
      </w:r>
      <w:r w:rsidRPr="00D0409F">
        <w:rPr>
          <w:rFonts w:ascii="Times New Roman" w:hAnsi="Times New Roman"/>
          <w:sz w:val="28"/>
          <w:szCs w:val="28"/>
          <w:lang w:eastAsia="ru-RU"/>
        </w:rPr>
        <w:t xml:space="preserve"> акт</w:t>
      </w:r>
      <w:r w:rsidR="003B7CE5" w:rsidRPr="00D0409F">
        <w:rPr>
          <w:rFonts w:ascii="Times New Roman" w:hAnsi="Times New Roman"/>
          <w:sz w:val="28"/>
          <w:szCs w:val="28"/>
          <w:lang w:eastAsia="ru-RU"/>
        </w:rPr>
        <w:t>ами</w:t>
      </w:r>
      <w:r w:rsidRPr="00D0409F">
        <w:rPr>
          <w:rFonts w:ascii="Times New Roman" w:hAnsi="Times New Roman"/>
          <w:sz w:val="28"/>
          <w:szCs w:val="28"/>
          <w:lang w:eastAsia="ru-RU"/>
        </w:rPr>
        <w:t>.</w:t>
      </w:r>
    </w:p>
    <w:p w:rsidR="00C52080" w:rsidRPr="00D0409F" w:rsidRDefault="00C52080" w:rsidP="00C52080">
      <w:pPr>
        <w:spacing w:line="240" w:lineRule="auto"/>
        <w:ind w:firstLine="567"/>
        <w:jc w:val="both"/>
      </w:pPr>
      <w:r w:rsidRPr="00D0409F">
        <w:rPr>
          <w:rFonts w:ascii="Times New Roman" w:hAnsi="Times New Roman"/>
          <w:sz w:val="28"/>
          <w:szCs w:val="28"/>
          <w:lang w:eastAsia="ru-RU"/>
        </w:rPr>
        <w:t>Найбільша питому вагу у видатках Академії складає оплата праці працівників та оплата комунальних послуг. Упродовж звітного періоду затримок із виплати заробітної плати не було.</w:t>
      </w:r>
    </w:p>
    <w:p w:rsidR="00C52080" w:rsidRPr="00D0409F" w:rsidRDefault="00C52080" w:rsidP="00C52080">
      <w:pPr>
        <w:spacing w:line="240" w:lineRule="auto"/>
        <w:ind w:firstLine="567"/>
        <w:jc w:val="both"/>
      </w:pPr>
      <w:r w:rsidRPr="00D0409F">
        <w:rPr>
          <w:rFonts w:ascii="Times New Roman" w:hAnsi="Times New Roman"/>
          <w:sz w:val="28"/>
          <w:szCs w:val="28"/>
          <w:lang w:eastAsia="ru-RU"/>
        </w:rPr>
        <w:t xml:space="preserve">Станом на 01.06.2018 р. заборгованість із виплат заробітної плати відсутня. </w:t>
      </w:r>
    </w:p>
    <w:p w:rsidR="00C52080" w:rsidRPr="00D0409F" w:rsidRDefault="00C52080" w:rsidP="00C52080">
      <w:pPr>
        <w:spacing w:line="240" w:lineRule="auto"/>
        <w:ind w:firstLine="567"/>
        <w:jc w:val="both"/>
      </w:pPr>
      <w:bookmarkStart w:id="1" w:name="__DdeLink__445_491648713"/>
      <w:r w:rsidRPr="00D0409F">
        <w:rPr>
          <w:rFonts w:ascii="Times New Roman" w:hAnsi="Times New Roman"/>
          <w:sz w:val="28"/>
          <w:szCs w:val="28"/>
          <w:lang w:eastAsia="ru-RU"/>
        </w:rPr>
        <w:t>У 2017 році Академії на виконання інвестиційного проекту «Реставрація з переплануванням горищних приміщень в  буд. № 5 на вул. Нижанківського під навчальні приміщення ЛНМА імені М.В.Лисенка в</w:t>
      </w:r>
      <w:r w:rsidR="003B7CE5" w:rsidRPr="00D0409F">
        <w:rPr>
          <w:rFonts w:ascii="Times New Roman" w:hAnsi="Times New Roman"/>
          <w:sz w:val="28"/>
          <w:szCs w:val="28"/>
          <w:lang w:eastAsia="ru-RU"/>
        </w:rPr>
        <w:t xml:space="preserve"> межах існуючого об’єму горища,</w:t>
      </w:r>
      <w:r w:rsidRPr="00D0409F">
        <w:rPr>
          <w:rFonts w:ascii="Times New Roman" w:hAnsi="Times New Roman"/>
          <w:sz w:val="28"/>
          <w:szCs w:val="28"/>
          <w:lang w:eastAsia="ru-RU"/>
        </w:rPr>
        <w:t xml:space="preserve"> </w:t>
      </w:r>
      <w:r w:rsidR="003B7CE5" w:rsidRPr="00D0409F">
        <w:rPr>
          <w:rFonts w:ascii="Times New Roman" w:hAnsi="Times New Roman"/>
          <w:sz w:val="28"/>
          <w:szCs w:val="28"/>
          <w:lang w:eastAsia="ru-RU"/>
        </w:rPr>
        <w:t>б</w:t>
      </w:r>
      <w:r w:rsidRPr="00D0409F">
        <w:rPr>
          <w:rFonts w:ascii="Times New Roman" w:hAnsi="Times New Roman"/>
          <w:sz w:val="28"/>
          <w:szCs w:val="28"/>
          <w:lang w:eastAsia="ru-RU"/>
        </w:rPr>
        <w:t>ез</w:t>
      </w:r>
      <w:r w:rsidR="003B7CE5" w:rsidRPr="00D0409F">
        <w:rPr>
          <w:rFonts w:ascii="Times New Roman" w:hAnsi="Times New Roman"/>
          <w:sz w:val="28"/>
          <w:szCs w:val="28"/>
          <w:lang w:eastAsia="ru-RU"/>
        </w:rPr>
        <w:t xml:space="preserve"> зміни</w:t>
      </w:r>
      <w:r w:rsidRPr="00D0409F">
        <w:rPr>
          <w:rFonts w:ascii="Times New Roman" w:hAnsi="Times New Roman"/>
          <w:sz w:val="28"/>
          <w:szCs w:val="28"/>
          <w:lang w:eastAsia="ru-RU"/>
        </w:rPr>
        <w:t xml:space="preserve"> конфігурації даху.» затверджено кошторисні призначення в сумі 3 675,3 тис. грн., які вчасно та повністю</w:t>
      </w:r>
      <w:bookmarkEnd w:id="1"/>
      <w:r w:rsidRPr="00D0409F">
        <w:rPr>
          <w:rFonts w:ascii="Times New Roman" w:hAnsi="Times New Roman"/>
          <w:sz w:val="28"/>
          <w:szCs w:val="28"/>
          <w:lang w:eastAsia="ru-RU"/>
        </w:rPr>
        <w:t xml:space="preserve"> освоєно.</w:t>
      </w:r>
    </w:p>
    <w:p w:rsidR="00C52080" w:rsidRPr="00D0409F" w:rsidRDefault="00C52080" w:rsidP="00C7382D">
      <w:pPr>
        <w:autoSpaceDE w:val="0"/>
        <w:autoSpaceDN w:val="0"/>
        <w:adjustRightInd w:val="0"/>
        <w:spacing w:after="0" w:line="240" w:lineRule="auto"/>
        <w:ind w:firstLine="567"/>
        <w:rPr>
          <w:rFonts w:ascii="Times New Roman" w:hAnsi="Times New Roman"/>
          <w:b/>
          <w:sz w:val="28"/>
          <w:szCs w:val="28"/>
        </w:rPr>
      </w:pPr>
    </w:p>
    <w:p w:rsidR="00764DDA" w:rsidRPr="00D0409F" w:rsidRDefault="00764DDA" w:rsidP="0099664D">
      <w:pPr>
        <w:autoSpaceDE w:val="0"/>
        <w:autoSpaceDN w:val="0"/>
        <w:adjustRightInd w:val="0"/>
        <w:spacing w:after="0" w:line="240" w:lineRule="auto"/>
        <w:ind w:firstLine="567"/>
        <w:jc w:val="center"/>
        <w:rPr>
          <w:rFonts w:ascii="Times New Roman" w:hAnsi="Times New Roman"/>
          <w:b/>
          <w:sz w:val="28"/>
          <w:szCs w:val="28"/>
        </w:rPr>
      </w:pPr>
      <w:r w:rsidRPr="00D0409F">
        <w:rPr>
          <w:rFonts w:ascii="Times New Roman" w:hAnsi="Times New Roman"/>
          <w:b/>
          <w:sz w:val="28"/>
          <w:szCs w:val="28"/>
        </w:rPr>
        <w:t>Господарська діяльність, стан соціально-побутової сфери</w:t>
      </w:r>
    </w:p>
    <w:p w:rsidR="00764DDA" w:rsidRPr="00D0409F" w:rsidRDefault="00764DDA" w:rsidP="00C52080">
      <w:pPr>
        <w:spacing w:line="240" w:lineRule="auto"/>
        <w:jc w:val="both"/>
        <w:rPr>
          <w:rFonts w:ascii="Times New Roman" w:hAnsi="Times New Roman"/>
          <w:sz w:val="12"/>
          <w:szCs w:val="12"/>
          <w:lang w:eastAsia="ru-RU"/>
        </w:rPr>
      </w:pPr>
    </w:p>
    <w:p w:rsidR="00210323" w:rsidRPr="00D0409F" w:rsidRDefault="00C52080" w:rsidP="00C52080">
      <w:pPr>
        <w:spacing w:line="240" w:lineRule="auto"/>
        <w:ind w:firstLine="567"/>
        <w:jc w:val="both"/>
        <w:rPr>
          <w:rFonts w:ascii="Times New Roman" w:hAnsi="Times New Roman"/>
          <w:sz w:val="28"/>
          <w:szCs w:val="28"/>
          <w:lang w:eastAsia="ru-RU"/>
        </w:rPr>
      </w:pPr>
      <w:r w:rsidRPr="00D0409F">
        <w:rPr>
          <w:rFonts w:ascii="Times New Roman" w:hAnsi="Times New Roman"/>
          <w:sz w:val="28"/>
          <w:szCs w:val="28"/>
          <w:lang w:eastAsia="ru-RU"/>
        </w:rPr>
        <w:t>В рамках реалізації інвестиційного проекту «Реставрація з переплануванням горищних приміщень в будинку № 5 на ву</w:t>
      </w:r>
      <w:r w:rsidR="00CD693D" w:rsidRPr="00D0409F">
        <w:rPr>
          <w:rFonts w:ascii="Times New Roman" w:hAnsi="Times New Roman"/>
          <w:sz w:val="28"/>
          <w:szCs w:val="28"/>
          <w:lang w:eastAsia="ru-RU"/>
        </w:rPr>
        <w:t>л.</w:t>
      </w:r>
      <w:r w:rsidRPr="00D0409F">
        <w:rPr>
          <w:rFonts w:ascii="Times New Roman" w:hAnsi="Times New Roman"/>
          <w:sz w:val="28"/>
          <w:szCs w:val="28"/>
          <w:lang w:eastAsia="ru-RU"/>
        </w:rPr>
        <w:t xml:space="preserve"> Нижанківського під навчальні </w:t>
      </w:r>
      <w:r w:rsidRPr="00D0409F">
        <w:rPr>
          <w:rFonts w:ascii="Times New Roman" w:hAnsi="Times New Roman"/>
          <w:sz w:val="28"/>
          <w:szCs w:val="28"/>
          <w:lang w:eastAsia="ru-RU"/>
        </w:rPr>
        <w:lastRenderedPageBreak/>
        <w:t>приміщення ЛНМА імені М.В. Лисенка в межах існуючого горища, без зміни конфігурації даху (надалі об’єкт) Академія</w:t>
      </w:r>
      <w:r w:rsidR="00CD693D" w:rsidRPr="00D0409F">
        <w:rPr>
          <w:rFonts w:ascii="Times New Roman" w:hAnsi="Times New Roman"/>
          <w:sz w:val="28"/>
          <w:szCs w:val="28"/>
          <w:lang w:eastAsia="ru-RU"/>
        </w:rPr>
        <w:t>,</w:t>
      </w:r>
      <w:r w:rsidRPr="00D0409F">
        <w:rPr>
          <w:rFonts w:ascii="Times New Roman" w:hAnsi="Times New Roman"/>
          <w:sz w:val="28"/>
          <w:szCs w:val="28"/>
          <w:lang w:eastAsia="ru-RU"/>
        </w:rPr>
        <w:t xml:space="preserve"> відповідно до Закону України «Про інвестиційну діяльність», Закону України «Про публічні закупівлі, нормативно - правових актів у галузі будівництва, відповідно до умов Договору Генерального підряду № 05/16 від 19 серпня 2016 року проводить реставраційні роботи для забезпечення навчально-наукового процесу та покращення матеріально–технічної бази Академії.  </w:t>
      </w:r>
    </w:p>
    <w:p w:rsidR="00CD693D" w:rsidRPr="00D0409F" w:rsidRDefault="00C52080" w:rsidP="00C52080">
      <w:pPr>
        <w:spacing w:line="240" w:lineRule="auto"/>
        <w:ind w:firstLine="567"/>
        <w:jc w:val="both"/>
        <w:rPr>
          <w:rFonts w:ascii="Times New Roman" w:hAnsi="Times New Roman"/>
          <w:sz w:val="28"/>
          <w:szCs w:val="28"/>
          <w:lang w:eastAsia="ru-RU"/>
        </w:rPr>
      </w:pPr>
      <w:r w:rsidRPr="00D0409F">
        <w:rPr>
          <w:rFonts w:ascii="Times New Roman" w:hAnsi="Times New Roman"/>
          <w:sz w:val="28"/>
          <w:szCs w:val="28"/>
          <w:lang w:eastAsia="ru-RU"/>
        </w:rPr>
        <w:t>Станом на 01 червня 2018</w:t>
      </w:r>
      <w:r w:rsidR="00210323" w:rsidRPr="00D0409F">
        <w:rPr>
          <w:rFonts w:ascii="Times New Roman" w:hAnsi="Times New Roman"/>
          <w:sz w:val="28"/>
          <w:szCs w:val="28"/>
          <w:lang w:eastAsia="ru-RU"/>
        </w:rPr>
        <w:t xml:space="preserve"> </w:t>
      </w:r>
      <w:r w:rsidRPr="00D0409F">
        <w:rPr>
          <w:rFonts w:ascii="Times New Roman" w:hAnsi="Times New Roman"/>
          <w:sz w:val="28"/>
          <w:szCs w:val="28"/>
          <w:lang w:eastAsia="ru-RU"/>
        </w:rPr>
        <w:t xml:space="preserve">року в процентному відношенні </w:t>
      </w:r>
      <w:r w:rsidR="00210323" w:rsidRPr="00D0409F">
        <w:rPr>
          <w:rFonts w:ascii="Times New Roman" w:hAnsi="Times New Roman"/>
          <w:sz w:val="28"/>
          <w:szCs w:val="28"/>
          <w:lang w:eastAsia="ru-RU"/>
        </w:rPr>
        <w:t xml:space="preserve">виконано </w:t>
      </w:r>
      <w:r w:rsidRPr="00D0409F">
        <w:rPr>
          <w:rFonts w:ascii="Times New Roman" w:hAnsi="Times New Roman"/>
          <w:sz w:val="28"/>
          <w:szCs w:val="28"/>
          <w:lang w:eastAsia="ru-RU"/>
        </w:rPr>
        <w:t xml:space="preserve">більше 60 </w:t>
      </w:r>
      <w:r w:rsidR="00210323" w:rsidRPr="00D0409F">
        <w:rPr>
          <w:rFonts w:ascii="Times New Roman" w:hAnsi="Times New Roman"/>
          <w:sz w:val="28"/>
          <w:szCs w:val="28"/>
          <w:lang w:eastAsia="ru-RU"/>
        </w:rPr>
        <w:t xml:space="preserve">% </w:t>
      </w:r>
      <w:r w:rsidRPr="00D0409F">
        <w:rPr>
          <w:rFonts w:ascii="Times New Roman" w:hAnsi="Times New Roman"/>
          <w:sz w:val="28"/>
          <w:szCs w:val="28"/>
          <w:lang w:eastAsia="ru-RU"/>
        </w:rPr>
        <w:t>робіт на загальну суму 4 625 268,60 грн. Під  час  виконання  реставраційних р</w:t>
      </w:r>
      <w:r w:rsidR="00210323" w:rsidRPr="00D0409F">
        <w:rPr>
          <w:rFonts w:ascii="Times New Roman" w:hAnsi="Times New Roman"/>
          <w:sz w:val="28"/>
          <w:szCs w:val="28"/>
          <w:lang w:eastAsia="ru-RU"/>
        </w:rPr>
        <w:t xml:space="preserve">обіт виникла гостра необхідність </w:t>
      </w:r>
      <w:r w:rsidRPr="00D0409F">
        <w:rPr>
          <w:rFonts w:ascii="Times New Roman" w:hAnsi="Times New Roman"/>
          <w:sz w:val="28"/>
          <w:szCs w:val="28"/>
          <w:lang w:eastAsia="ru-RU"/>
        </w:rPr>
        <w:t>вико</w:t>
      </w:r>
      <w:r w:rsidR="00210323" w:rsidRPr="00D0409F">
        <w:rPr>
          <w:rFonts w:ascii="Times New Roman" w:hAnsi="Times New Roman"/>
          <w:sz w:val="28"/>
          <w:szCs w:val="28"/>
          <w:lang w:eastAsia="ru-RU"/>
        </w:rPr>
        <w:t>нати</w:t>
      </w:r>
      <w:r w:rsidR="00094091" w:rsidRPr="00D0409F">
        <w:rPr>
          <w:rFonts w:ascii="Times New Roman" w:hAnsi="Times New Roman"/>
          <w:sz w:val="28"/>
          <w:szCs w:val="28"/>
          <w:lang w:eastAsia="ru-RU"/>
        </w:rPr>
        <w:t xml:space="preserve"> такі</w:t>
      </w:r>
      <w:r w:rsidR="00210323" w:rsidRPr="00D0409F">
        <w:rPr>
          <w:rFonts w:ascii="Times New Roman" w:hAnsi="Times New Roman"/>
          <w:sz w:val="28"/>
          <w:szCs w:val="28"/>
          <w:lang w:eastAsia="ru-RU"/>
        </w:rPr>
        <w:t xml:space="preserve"> </w:t>
      </w:r>
      <w:r w:rsidRPr="00D0409F">
        <w:rPr>
          <w:rFonts w:ascii="Times New Roman" w:hAnsi="Times New Roman"/>
          <w:sz w:val="28"/>
          <w:szCs w:val="28"/>
          <w:lang w:eastAsia="ru-RU"/>
        </w:rPr>
        <w:t xml:space="preserve">роботи </w:t>
      </w:r>
      <w:r w:rsidR="00094091" w:rsidRPr="00D0409F">
        <w:rPr>
          <w:rFonts w:ascii="Times New Roman" w:hAnsi="Times New Roman"/>
          <w:sz w:val="28"/>
          <w:szCs w:val="28"/>
          <w:lang w:eastAsia="ru-RU"/>
        </w:rPr>
        <w:t xml:space="preserve">– </w:t>
      </w:r>
      <w:r w:rsidRPr="00D0409F">
        <w:rPr>
          <w:rFonts w:ascii="Times New Roman" w:hAnsi="Times New Roman"/>
          <w:sz w:val="28"/>
          <w:szCs w:val="28"/>
          <w:lang w:eastAsia="ru-RU"/>
        </w:rPr>
        <w:t xml:space="preserve">встановлення </w:t>
      </w:r>
      <w:r w:rsidR="00210323" w:rsidRPr="00D0409F">
        <w:rPr>
          <w:rFonts w:ascii="Times New Roman" w:hAnsi="Times New Roman"/>
          <w:sz w:val="28"/>
          <w:szCs w:val="28"/>
          <w:lang w:eastAsia="ru-RU"/>
        </w:rPr>
        <w:t>ліфта для забезпечення доступності мало мобільних груп населення, встановлення системи кондиціювання, вдосконалення мережі електропостачання, реконструкція теплового</w:t>
      </w:r>
      <w:r w:rsidRPr="00D0409F">
        <w:rPr>
          <w:rFonts w:ascii="Times New Roman" w:hAnsi="Times New Roman"/>
          <w:sz w:val="28"/>
          <w:szCs w:val="28"/>
          <w:lang w:eastAsia="ru-RU"/>
        </w:rPr>
        <w:t xml:space="preserve"> пункту</w:t>
      </w:r>
      <w:r w:rsidR="00210323" w:rsidRPr="00D0409F">
        <w:rPr>
          <w:rFonts w:ascii="Times New Roman" w:hAnsi="Times New Roman"/>
          <w:sz w:val="28"/>
          <w:szCs w:val="28"/>
          <w:lang w:eastAsia="ru-RU"/>
        </w:rPr>
        <w:t>.</w:t>
      </w:r>
      <w:r w:rsidRPr="00D0409F">
        <w:rPr>
          <w:rFonts w:ascii="Times New Roman" w:hAnsi="Times New Roman"/>
          <w:sz w:val="28"/>
          <w:szCs w:val="28"/>
          <w:lang w:eastAsia="ru-RU"/>
        </w:rPr>
        <w:t xml:space="preserve"> </w:t>
      </w:r>
    </w:p>
    <w:p w:rsidR="00C52080" w:rsidRPr="00C52080" w:rsidRDefault="00C52080" w:rsidP="00C52080">
      <w:pPr>
        <w:spacing w:line="240" w:lineRule="auto"/>
        <w:ind w:firstLine="567"/>
        <w:jc w:val="both"/>
        <w:rPr>
          <w:rFonts w:ascii="Times New Roman" w:hAnsi="Times New Roman"/>
          <w:sz w:val="28"/>
          <w:szCs w:val="28"/>
          <w:lang w:eastAsia="ru-RU"/>
        </w:rPr>
      </w:pPr>
      <w:r w:rsidRPr="00D0409F">
        <w:rPr>
          <w:rFonts w:ascii="Times New Roman" w:hAnsi="Times New Roman"/>
          <w:sz w:val="28"/>
          <w:szCs w:val="28"/>
          <w:lang w:eastAsia="ru-RU"/>
        </w:rPr>
        <w:t>Рішення</w:t>
      </w:r>
      <w:r w:rsidR="00210323" w:rsidRPr="00D0409F">
        <w:rPr>
          <w:rFonts w:ascii="Times New Roman" w:hAnsi="Times New Roman"/>
          <w:sz w:val="28"/>
          <w:szCs w:val="28"/>
          <w:lang w:eastAsia="ru-RU"/>
        </w:rPr>
        <w:t>м</w:t>
      </w:r>
      <w:r w:rsidRPr="00D0409F">
        <w:rPr>
          <w:rFonts w:ascii="Times New Roman" w:hAnsi="Times New Roman"/>
          <w:sz w:val="28"/>
          <w:szCs w:val="28"/>
          <w:lang w:eastAsia="ru-RU"/>
        </w:rPr>
        <w:t xml:space="preserve"> Міжвідомчої комісії з питань інвестиційних проектів 06.06.2018</w:t>
      </w:r>
      <w:r w:rsidR="00210323" w:rsidRPr="00D0409F">
        <w:rPr>
          <w:rFonts w:ascii="Times New Roman" w:hAnsi="Times New Roman"/>
          <w:sz w:val="28"/>
          <w:szCs w:val="28"/>
          <w:lang w:eastAsia="ru-RU"/>
        </w:rPr>
        <w:t xml:space="preserve"> </w:t>
      </w:r>
      <w:r w:rsidRPr="00D0409F">
        <w:rPr>
          <w:rFonts w:ascii="Times New Roman" w:hAnsi="Times New Roman"/>
          <w:sz w:val="28"/>
          <w:szCs w:val="28"/>
          <w:lang w:eastAsia="ru-RU"/>
        </w:rPr>
        <w:t>року для завершення реалізації інвестиційного</w:t>
      </w:r>
      <w:r w:rsidR="00210323" w:rsidRPr="00D0409F">
        <w:rPr>
          <w:rFonts w:ascii="Times New Roman" w:hAnsi="Times New Roman"/>
          <w:sz w:val="28"/>
          <w:szCs w:val="28"/>
          <w:lang w:eastAsia="ru-RU"/>
        </w:rPr>
        <w:t xml:space="preserve"> проекту </w:t>
      </w:r>
      <w:r w:rsidRPr="00D0409F">
        <w:rPr>
          <w:rFonts w:ascii="Times New Roman" w:hAnsi="Times New Roman"/>
          <w:sz w:val="28"/>
          <w:szCs w:val="28"/>
          <w:lang w:eastAsia="ru-RU"/>
        </w:rPr>
        <w:t>затверджено 8 119,0 тис. грн.</w:t>
      </w:r>
    </w:p>
    <w:p w:rsidR="00210323" w:rsidRDefault="00210323" w:rsidP="00C52080">
      <w:pPr>
        <w:spacing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В навчальному корпусі та студентському гуртожитку для забезпечення </w:t>
      </w:r>
      <w:r w:rsidR="00C52080" w:rsidRPr="00C52080">
        <w:rPr>
          <w:rFonts w:ascii="Times New Roman" w:hAnsi="Times New Roman"/>
          <w:sz w:val="28"/>
          <w:szCs w:val="28"/>
          <w:lang w:eastAsia="ru-RU"/>
        </w:rPr>
        <w:t xml:space="preserve">належного </w:t>
      </w:r>
      <w:r>
        <w:rPr>
          <w:rFonts w:ascii="Times New Roman" w:hAnsi="Times New Roman"/>
          <w:sz w:val="28"/>
          <w:szCs w:val="28"/>
          <w:lang w:eastAsia="ru-RU"/>
        </w:rPr>
        <w:t xml:space="preserve">навчання </w:t>
      </w:r>
      <w:r w:rsidR="00C52080" w:rsidRPr="00C52080">
        <w:rPr>
          <w:rFonts w:ascii="Times New Roman" w:hAnsi="Times New Roman"/>
          <w:sz w:val="28"/>
          <w:szCs w:val="28"/>
          <w:lang w:eastAsia="ru-RU"/>
        </w:rPr>
        <w:t xml:space="preserve">та </w:t>
      </w:r>
      <w:r>
        <w:rPr>
          <w:rFonts w:ascii="Times New Roman" w:hAnsi="Times New Roman"/>
          <w:sz w:val="28"/>
          <w:szCs w:val="28"/>
          <w:lang w:eastAsia="ru-RU"/>
        </w:rPr>
        <w:t xml:space="preserve">проживання </w:t>
      </w:r>
      <w:r w:rsidR="00C52080" w:rsidRPr="00C52080">
        <w:rPr>
          <w:rFonts w:ascii="Times New Roman" w:hAnsi="Times New Roman"/>
          <w:sz w:val="28"/>
          <w:szCs w:val="28"/>
          <w:lang w:eastAsia="ru-RU"/>
        </w:rPr>
        <w:t xml:space="preserve">студентів </w:t>
      </w:r>
      <w:r>
        <w:rPr>
          <w:rFonts w:ascii="Times New Roman" w:hAnsi="Times New Roman"/>
          <w:sz w:val="28"/>
          <w:szCs w:val="28"/>
          <w:lang w:eastAsia="ru-RU"/>
        </w:rPr>
        <w:t xml:space="preserve">проводяться поточні </w:t>
      </w:r>
      <w:r w:rsidR="00C52080" w:rsidRPr="00C52080">
        <w:rPr>
          <w:rFonts w:ascii="Times New Roman" w:hAnsi="Times New Roman"/>
          <w:sz w:val="28"/>
          <w:szCs w:val="28"/>
          <w:lang w:eastAsia="ru-RU"/>
        </w:rPr>
        <w:t xml:space="preserve">ремонти. </w:t>
      </w:r>
    </w:p>
    <w:p w:rsidR="00C52080" w:rsidRPr="00C52080" w:rsidRDefault="00C52080" w:rsidP="00C52080">
      <w:pPr>
        <w:spacing w:line="240" w:lineRule="auto"/>
        <w:ind w:firstLine="567"/>
        <w:jc w:val="both"/>
        <w:rPr>
          <w:rFonts w:ascii="Times New Roman" w:hAnsi="Times New Roman"/>
          <w:sz w:val="28"/>
          <w:szCs w:val="28"/>
          <w:lang w:eastAsia="ru-RU"/>
        </w:rPr>
      </w:pPr>
      <w:r w:rsidRPr="00C52080">
        <w:rPr>
          <w:rFonts w:ascii="Times New Roman" w:hAnsi="Times New Roman"/>
          <w:sz w:val="28"/>
          <w:szCs w:val="28"/>
          <w:lang w:eastAsia="ru-RU"/>
        </w:rPr>
        <w:lastRenderedPageBreak/>
        <w:t xml:space="preserve">Відповідно до державних будівельних норм для покращення інфраструктури біля студентського гуртожитку були завершені роботи </w:t>
      </w:r>
      <w:r w:rsidR="00210323">
        <w:rPr>
          <w:rFonts w:ascii="Times New Roman" w:hAnsi="Times New Roman"/>
          <w:sz w:val="28"/>
          <w:szCs w:val="28"/>
          <w:lang w:eastAsia="ru-RU"/>
        </w:rPr>
        <w:t xml:space="preserve">по </w:t>
      </w:r>
      <w:r w:rsidRPr="00C52080">
        <w:rPr>
          <w:rFonts w:ascii="Times New Roman" w:hAnsi="Times New Roman"/>
          <w:sz w:val="28"/>
          <w:szCs w:val="28"/>
          <w:lang w:eastAsia="ru-RU"/>
        </w:rPr>
        <w:t>б</w:t>
      </w:r>
      <w:r w:rsidR="00210323">
        <w:rPr>
          <w:rFonts w:ascii="Times New Roman" w:hAnsi="Times New Roman"/>
          <w:sz w:val="28"/>
          <w:szCs w:val="28"/>
          <w:lang w:eastAsia="ru-RU"/>
        </w:rPr>
        <w:t>лагоустрою</w:t>
      </w:r>
      <w:r w:rsidRPr="00C52080">
        <w:rPr>
          <w:rFonts w:ascii="Times New Roman" w:hAnsi="Times New Roman"/>
          <w:sz w:val="28"/>
          <w:szCs w:val="28"/>
          <w:lang w:eastAsia="ru-RU"/>
        </w:rPr>
        <w:t xml:space="preserve"> території. </w:t>
      </w:r>
    </w:p>
    <w:p w:rsidR="00C52080" w:rsidRPr="00C52080" w:rsidRDefault="00C52080" w:rsidP="00C52080">
      <w:pPr>
        <w:spacing w:line="240" w:lineRule="auto"/>
        <w:ind w:firstLine="567"/>
        <w:jc w:val="both"/>
        <w:rPr>
          <w:rFonts w:ascii="Times New Roman" w:hAnsi="Times New Roman"/>
          <w:sz w:val="28"/>
          <w:szCs w:val="28"/>
          <w:lang w:eastAsia="ru-RU"/>
        </w:rPr>
      </w:pPr>
      <w:r w:rsidRPr="00C52080">
        <w:rPr>
          <w:rFonts w:ascii="Times New Roman" w:hAnsi="Times New Roman"/>
          <w:sz w:val="28"/>
          <w:szCs w:val="28"/>
          <w:lang w:eastAsia="ru-RU"/>
        </w:rPr>
        <w:t>В грудні 2011</w:t>
      </w:r>
      <w:r w:rsidR="00210323">
        <w:rPr>
          <w:rFonts w:ascii="Times New Roman" w:hAnsi="Times New Roman"/>
          <w:sz w:val="28"/>
          <w:szCs w:val="28"/>
          <w:lang w:eastAsia="ru-RU"/>
        </w:rPr>
        <w:t xml:space="preserve"> </w:t>
      </w:r>
      <w:r w:rsidRPr="00C52080">
        <w:rPr>
          <w:rFonts w:ascii="Times New Roman" w:hAnsi="Times New Roman"/>
          <w:sz w:val="28"/>
          <w:szCs w:val="28"/>
          <w:lang w:eastAsia="ru-RU"/>
        </w:rPr>
        <w:t>року</w:t>
      </w:r>
      <w:r w:rsidR="00210323">
        <w:rPr>
          <w:rFonts w:ascii="Times New Roman" w:hAnsi="Times New Roman"/>
          <w:sz w:val="28"/>
          <w:szCs w:val="28"/>
          <w:lang w:eastAsia="ru-RU"/>
        </w:rPr>
        <w:t>,</w:t>
      </w:r>
      <w:r w:rsidRPr="00C52080">
        <w:rPr>
          <w:rFonts w:ascii="Times New Roman" w:hAnsi="Times New Roman"/>
          <w:sz w:val="28"/>
          <w:szCs w:val="28"/>
          <w:lang w:eastAsia="ru-RU"/>
        </w:rPr>
        <w:t xml:space="preserve"> відповідно </w:t>
      </w:r>
      <w:r w:rsidR="00210323">
        <w:rPr>
          <w:rFonts w:ascii="Times New Roman" w:hAnsi="Times New Roman"/>
          <w:sz w:val="28"/>
          <w:szCs w:val="28"/>
          <w:lang w:eastAsia="ru-RU"/>
        </w:rPr>
        <w:t>до</w:t>
      </w:r>
      <w:r w:rsidRPr="00C52080">
        <w:rPr>
          <w:rFonts w:ascii="Times New Roman" w:hAnsi="Times New Roman"/>
          <w:sz w:val="28"/>
          <w:szCs w:val="28"/>
          <w:lang w:eastAsia="ru-RU"/>
        </w:rPr>
        <w:t xml:space="preserve"> Закону України</w:t>
      </w:r>
      <w:r w:rsidR="00210323">
        <w:rPr>
          <w:rFonts w:ascii="Times New Roman" w:hAnsi="Times New Roman"/>
          <w:sz w:val="28"/>
          <w:szCs w:val="28"/>
          <w:lang w:eastAsia="ru-RU"/>
        </w:rPr>
        <w:t xml:space="preserve"> «Про публічні закупівлі було проведено в начальному корпусі відкриті торги на закупівлю музичних </w:t>
      </w:r>
      <w:r w:rsidRPr="00C52080">
        <w:rPr>
          <w:rFonts w:ascii="Times New Roman" w:hAnsi="Times New Roman"/>
          <w:sz w:val="28"/>
          <w:szCs w:val="28"/>
          <w:lang w:eastAsia="ru-RU"/>
        </w:rPr>
        <w:t xml:space="preserve">інструментів </w:t>
      </w:r>
      <w:r w:rsidR="00210323">
        <w:rPr>
          <w:rFonts w:ascii="Times New Roman" w:hAnsi="Times New Roman"/>
          <w:sz w:val="28"/>
          <w:szCs w:val="28"/>
          <w:lang w:eastAsia="ru-RU"/>
        </w:rPr>
        <w:t xml:space="preserve">на </w:t>
      </w:r>
      <w:r w:rsidRPr="00C52080">
        <w:rPr>
          <w:rFonts w:ascii="Times New Roman" w:hAnsi="Times New Roman"/>
          <w:sz w:val="28"/>
          <w:szCs w:val="28"/>
          <w:lang w:eastAsia="ru-RU"/>
        </w:rPr>
        <w:t xml:space="preserve">загальну </w:t>
      </w:r>
      <w:r w:rsidR="00210323">
        <w:rPr>
          <w:rFonts w:ascii="Times New Roman" w:hAnsi="Times New Roman"/>
          <w:sz w:val="28"/>
          <w:szCs w:val="28"/>
          <w:lang w:eastAsia="ru-RU"/>
        </w:rPr>
        <w:t xml:space="preserve">суму </w:t>
      </w:r>
      <w:r w:rsidRPr="00C52080">
        <w:rPr>
          <w:rFonts w:ascii="Times New Roman" w:hAnsi="Times New Roman"/>
          <w:sz w:val="28"/>
          <w:szCs w:val="28"/>
          <w:lang w:eastAsia="ru-RU"/>
        </w:rPr>
        <w:t xml:space="preserve">20 </w:t>
      </w:r>
      <w:r w:rsidR="00210323">
        <w:rPr>
          <w:rFonts w:ascii="Times New Roman" w:hAnsi="Times New Roman"/>
          <w:sz w:val="28"/>
          <w:szCs w:val="28"/>
          <w:lang w:eastAsia="ru-RU"/>
        </w:rPr>
        <w:t>млн. грн.</w:t>
      </w:r>
      <w:r w:rsidRPr="00C52080">
        <w:rPr>
          <w:rFonts w:ascii="Times New Roman" w:hAnsi="Times New Roman"/>
          <w:sz w:val="28"/>
          <w:szCs w:val="28"/>
          <w:lang w:eastAsia="ru-RU"/>
        </w:rPr>
        <w:t xml:space="preserve"> </w:t>
      </w:r>
    </w:p>
    <w:p w:rsidR="00C52080" w:rsidRPr="00C52080" w:rsidRDefault="00210323" w:rsidP="00C52080">
      <w:pPr>
        <w:spacing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Беручи до </w:t>
      </w:r>
      <w:r w:rsidR="00C52080" w:rsidRPr="00C52080">
        <w:rPr>
          <w:rFonts w:ascii="Times New Roman" w:hAnsi="Times New Roman"/>
          <w:sz w:val="28"/>
          <w:szCs w:val="28"/>
          <w:lang w:eastAsia="ru-RU"/>
        </w:rPr>
        <w:t>уваги</w:t>
      </w:r>
      <w:r>
        <w:rPr>
          <w:rFonts w:ascii="Times New Roman" w:hAnsi="Times New Roman"/>
          <w:sz w:val="28"/>
          <w:szCs w:val="28"/>
          <w:lang w:eastAsia="ru-RU"/>
        </w:rPr>
        <w:t>, що Академія розташована</w:t>
      </w:r>
      <w:r w:rsidR="00C52080" w:rsidRPr="00C52080">
        <w:rPr>
          <w:rFonts w:ascii="Times New Roman" w:hAnsi="Times New Roman"/>
          <w:sz w:val="28"/>
          <w:szCs w:val="28"/>
          <w:lang w:eastAsia="ru-RU"/>
        </w:rPr>
        <w:t xml:space="preserve"> </w:t>
      </w:r>
      <w:r>
        <w:rPr>
          <w:rFonts w:ascii="Times New Roman" w:hAnsi="Times New Roman"/>
          <w:sz w:val="28"/>
          <w:szCs w:val="28"/>
          <w:lang w:eastAsia="ru-RU"/>
        </w:rPr>
        <w:t>у</w:t>
      </w:r>
      <w:r w:rsidR="00C52080" w:rsidRPr="00C52080">
        <w:rPr>
          <w:rFonts w:ascii="Times New Roman" w:hAnsi="Times New Roman"/>
          <w:sz w:val="28"/>
          <w:szCs w:val="28"/>
          <w:lang w:eastAsia="ru-RU"/>
        </w:rPr>
        <w:t xml:space="preserve"> центр Львова і </w:t>
      </w:r>
      <w:r>
        <w:rPr>
          <w:rFonts w:ascii="Times New Roman" w:hAnsi="Times New Roman"/>
          <w:sz w:val="28"/>
          <w:szCs w:val="28"/>
          <w:lang w:eastAsia="ru-RU"/>
        </w:rPr>
        <w:t>як</w:t>
      </w:r>
      <w:r w:rsidR="00C52080" w:rsidRPr="00C52080">
        <w:rPr>
          <w:rFonts w:ascii="Times New Roman" w:hAnsi="Times New Roman"/>
          <w:sz w:val="28"/>
          <w:szCs w:val="28"/>
          <w:lang w:eastAsia="ru-RU"/>
        </w:rPr>
        <w:t xml:space="preserve"> наслідок </w:t>
      </w:r>
      <w:r>
        <w:rPr>
          <w:rFonts w:ascii="Times New Roman" w:hAnsi="Times New Roman"/>
          <w:sz w:val="28"/>
          <w:szCs w:val="28"/>
          <w:lang w:eastAsia="ru-RU"/>
        </w:rPr>
        <w:t xml:space="preserve">– </w:t>
      </w:r>
      <w:r w:rsidR="00C52080" w:rsidRPr="00C52080">
        <w:rPr>
          <w:rFonts w:ascii="Times New Roman" w:hAnsi="Times New Roman"/>
          <w:sz w:val="28"/>
          <w:szCs w:val="28"/>
          <w:lang w:eastAsia="ru-RU"/>
        </w:rPr>
        <w:t>критичн</w:t>
      </w:r>
      <w:r>
        <w:rPr>
          <w:rFonts w:ascii="Times New Roman" w:hAnsi="Times New Roman"/>
          <w:sz w:val="28"/>
          <w:szCs w:val="28"/>
          <w:lang w:eastAsia="ru-RU"/>
        </w:rPr>
        <w:t xml:space="preserve">ий стан </w:t>
      </w:r>
      <w:r w:rsidR="00C52080" w:rsidRPr="00C52080">
        <w:rPr>
          <w:rFonts w:ascii="Times New Roman" w:hAnsi="Times New Roman"/>
          <w:sz w:val="28"/>
          <w:szCs w:val="28"/>
          <w:lang w:eastAsia="ru-RU"/>
        </w:rPr>
        <w:t xml:space="preserve">для паркування транспортних засобів було прийнято рішення про влаштування </w:t>
      </w:r>
      <w:r>
        <w:rPr>
          <w:rFonts w:ascii="Times New Roman" w:hAnsi="Times New Roman"/>
          <w:sz w:val="28"/>
          <w:szCs w:val="28"/>
          <w:lang w:eastAsia="ru-RU"/>
        </w:rPr>
        <w:t xml:space="preserve">біля </w:t>
      </w:r>
      <w:r w:rsidRPr="00C52080">
        <w:rPr>
          <w:rFonts w:ascii="Times New Roman" w:hAnsi="Times New Roman"/>
          <w:sz w:val="28"/>
          <w:szCs w:val="28"/>
          <w:lang w:eastAsia="ru-RU"/>
        </w:rPr>
        <w:t xml:space="preserve">Академії </w:t>
      </w:r>
      <w:r w:rsidR="00C52080" w:rsidRPr="00C52080">
        <w:rPr>
          <w:rFonts w:ascii="Times New Roman" w:hAnsi="Times New Roman"/>
          <w:sz w:val="28"/>
          <w:szCs w:val="28"/>
          <w:lang w:eastAsia="ru-RU"/>
        </w:rPr>
        <w:t>майданчика для п</w:t>
      </w:r>
      <w:r w:rsidR="00CD693D">
        <w:rPr>
          <w:rFonts w:ascii="Times New Roman" w:hAnsi="Times New Roman"/>
          <w:sz w:val="28"/>
          <w:szCs w:val="28"/>
          <w:lang w:eastAsia="ru-RU"/>
        </w:rPr>
        <w:t xml:space="preserve">аркування транспортних засобів </w:t>
      </w:r>
      <w:r w:rsidR="00C52080" w:rsidRPr="00C52080">
        <w:rPr>
          <w:rFonts w:ascii="Times New Roman" w:hAnsi="Times New Roman"/>
          <w:sz w:val="28"/>
          <w:szCs w:val="28"/>
          <w:lang w:eastAsia="ru-RU"/>
        </w:rPr>
        <w:t xml:space="preserve">працівниками </w:t>
      </w:r>
      <w:r w:rsidR="00CD693D">
        <w:rPr>
          <w:rFonts w:ascii="Times New Roman" w:hAnsi="Times New Roman"/>
          <w:sz w:val="28"/>
          <w:szCs w:val="28"/>
          <w:lang w:eastAsia="ru-RU"/>
        </w:rPr>
        <w:t>відповідно до вимог Закону України «</w:t>
      </w:r>
      <w:r w:rsidR="00C52080" w:rsidRPr="00C52080">
        <w:rPr>
          <w:rFonts w:ascii="Times New Roman" w:hAnsi="Times New Roman"/>
          <w:sz w:val="28"/>
          <w:szCs w:val="28"/>
          <w:lang w:eastAsia="ru-RU"/>
        </w:rPr>
        <w:t xml:space="preserve">Про дорожній </w:t>
      </w:r>
      <w:r w:rsidR="00CD693D">
        <w:rPr>
          <w:rFonts w:ascii="Times New Roman" w:hAnsi="Times New Roman"/>
          <w:sz w:val="28"/>
          <w:szCs w:val="28"/>
          <w:lang w:eastAsia="ru-RU"/>
        </w:rPr>
        <w:t>рух</w:t>
      </w:r>
      <w:r w:rsidR="00C52080" w:rsidRPr="00C52080">
        <w:rPr>
          <w:rFonts w:ascii="Times New Roman" w:hAnsi="Times New Roman"/>
          <w:sz w:val="28"/>
          <w:szCs w:val="28"/>
          <w:lang w:eastAsia="ru-RU"/>
        </w:rPr>
        <w:t>».</w:t>
      </w:r>
    </w:p>
    <w:p w:rsidR="00C52080" w:rsidRPr="00C52080" w:rsidRDefault="00C52080" w:rsidP="00C52080">
      <w:pPr>
        <w:spacing w:line="240" w:lineRule="auto"/>
        <w:ind w:firstLine="567"/>
        <w:jc w:val="both"/>
        <w:rPr>
          <w:rFonts w:ascii="Times New Roman" w:hAnsi="Times New Roman"/>
          <w:sz w:val="28"/>
          <w:szCs w:val="28"/>
          <w:lang w:eastAsia="ru-RU"/>
        </w:rPr>
      </w:pPr>
      <w:r w:rsidRPr="00C52080">
        <w:rPr>
          <w:rFonts w:ascii="Times New Roman" w:hAnsi="Times New Roman"/>
          <w:sz w:val="28"/>
          <w:szCs w:val="28"/>
          <w:lang w:eastAsia="ru-RU"/>
        </w:rPr>
        <w:t xml:space="preserve">До </w:t>
      </w:r>
      <w:r w:rsidR="00CD693D">
        <w:rPr>
          <w:rFonts w:ascii="Times New Roman" w:hAnsi="Times New Roman"/>
          <w:sz w:val="28"/>
          <w:szCs w:val="28"/>
          <w:lang w:eastAsia="ru-RU"/>
        </w:rPr>
        <w:t xml:space="preserve">ювілею </w:t>
      </w:r>
      <w:r w:rsidR="00CD693D" w:rsidRPr="00C52080">
        <w:rPr>
          <w:rFonts w:ascii="Times New Roman" w:hAnsi="Times New Roman"/>
          <w:sz w:val="28"/>
          <w:szCs w:val="28"/>
          <w:lang w:eastAsia="ru-RU"/>
        </w:rPr>
        <w:t xml:space="preserve">Академії </w:t>
      </w:r>
      <w:r w:rsidR="00CD693D">
        <w:rPr>
          <w:rFonts w:ascii="Times New Roman" w:hAnsi="Times New Roman"/>
          <w:sz w:val="28"/>
          <w:szCs w:val="28"/>
          <w:lang w:eastAsia="ru-RU"/>
        </w:rPr>
        <w:t>–</w:t>
      </w:r>
      <w:r w:rsidR="00CD693D" w:rsidRPr="00C52080">
        <w:rPr>
          <w:rFonts w:ascii="Times New Roman" w:hAnsi="Times New Roman"/>
          <w:sz w:val="28"/>
          <w:szCs w:val="28"/>
          <w:lang w:eastAsia="ru-RU"/>
        </w:rPr>
        <w:t xml:space="preserve"> </w:t>
      </w:r>
      <w:r w:rsidR="00CD693D">
        <w:rPr>
          <w:rFonts w:ascii="Times New Roman" w:hAnsi="Times New Roman"/>
          <w:sz w:val="28"/>
          <w:szCs w:val="28"/>
          <w:lang w:eastAsia="ru-RU"/>
        </w:rPr>
        <w:t xml:space="preserve">175 </w:t>
      </w:r>
      <w:r w:rsidRPr="00C52080">
        <w:rPr>
          <w:rFonts w:ascii="Times New Roman" w:hAnsi="Times New Roman"/>
          <w:sz w:val="28"/>
          <w:szCs w:val="28"/>
          <w:lang w:eastAsia="ru-RU"/>
        </w:rPr>
        <w:t xml:space="preserve">років </w:t>
      </w:r>
      <w:r w:rsidR="00CD693D">
        <w:rPr>
          <w:rFonts w:ascii="Times New Roman" w:hAnsi="Times New Roman"/>
          <w:sz w:val="28"/>
          <w:szCs w:val="28"/>
          <w:lang w:eastAsia="ru-RU"/>
        </w:rPr>
        <w:t>від</w:t>
      </w:r>
      <w:r w:rsidRPr="00C52080">
        <w:rPr>
          <w:rFonts w:ascii="Times New Roman" w:hAnsi="Times New Roman"/>
          <w:sz w:val="28"/>
          <w:szCs w:val="28"/>
          <w:lang w:eastAsia="ru-RU"/>
        </w:rPr>
        <w:t xml:space="preserve"> дня заснування </w:t>
      </w:r>
      <w:r w:rsidR="00CD693D">
        <w:rPr>
          <w:rFonts w:ascii="Times New Roman" w:hAnsi="Times New Roman"/>
          <w:sz w:val="28"/>
          <w:szCs w:val="28"/>
          <w:lang w:eastAsia="ru-RU"/>
        </w:rPr>
        <w:t xml:space="preserve">– проводиться </w:t>
      </w:r>
      <w:r w:rsidRPr="00C52080">
        <w:rPr>
          <w:rFonts w:ascii="Times New Roman" w:hAnsi="Times New Roman"/>
          <w:sz w:val="28"/>
          <w:szCs w:val="28"/>
          <w:lang w:eastAsia="ru-RU"/>
        </w:rPr>
        <w:t xml:space="preserve">відповідна </w:t>
      </w:r>
      <w:r w:rsidR="00CD693D">
        <w:rPr>
          <w:rFonts w:ascii="Times New Roman" w:hAnsi="Times New Roman"/>
          <w:sz w:val="28"/>
          <w:szCs w:val="28"/>
          <w:lang w:eastAsia="ru-RU"/>
        </w:rPr>
        <w:t>робота відповідно до норм ДБН А.2. 2.- 14 – 2016 (склад та зміст науково-</w:t>
      </w:r>
      <w:r w:rsidRPr="00C52080">
        <w:rPr>
          <w:rFonts w:ascii="Times New Roman" w:hAnsi="Times New Roman"/>
          <w:sz w:val="28"/>
          <w:szCs w:val="28"/>
          <w:lang w:eastAsia="ru-RU"/>
        </w:rPr>
        <w:t xml:space="preserve">проектної документації </w:t>
      </w:r>
      <w:r w:rsidR="00CD693D">
        <w:rPr>
          <w:rFonts w:ascii="Times New Roman" w:hAnsi="Times New Roman"/>
          <w:sz w:val="28"/>
          <w:szCs w:val="28"/>
          <w:lang w:eastAsia="ru-RU"/>
        </w:rPr>
        <w:t>пам’</w:t>
      </w:r>
      <w:r w:rsidRPr="00C52080">
        <w:rPr>
          <w:rFonts w:ascii="Times New Roman" w:hAnsi="Times New Roman"/>
          <w:sz w:val="28"/>
          <w:szCs w:val="28"/>
          <w:lang w:eastAsia="ru-RU"/>
        </w:rPr>
        <w:t xml:space="preserve">яток архітектури та містобудування) </w:t>
      </w:r>
      <w:r w:rsidR="00CD693D">
        <w:rPr>
          <w:rFonts w:ascii="Times New Roman" w:hAnsi="Times New Roman"/>
          <w:sz w:val="28"/>
          <w:szCs w:val="28"/>
          <w:lang w:eastAsia="ru-RU"/>
        </w:rPr>
        <w:t xml:space="preserve">для розроблення </w:t>
      </w:r>
      <w:r w:rsidRPr="00C52080">
        <w:rPr>
          <w:rFonts w:ascii="Times New Roman" w:hAnsi="Times New Roman"/>
          <w:sz w:val="28"/>
          <w:szCs w:val="28"/>
          <w:lang w:eastAsia="ru-RU"/>
        </w:rPr>
        <w:t xml:space="preserve">проекту </w:t>
      </w:r>
      <w:r w:rsidR="00CD693D">
        <w:rPr>
          <w:rFonts w:ascii="Times New Roman" w:hAnsi="Times New Roman"/>
          <w:sz w:val="28"/>
          <w:szCs w:val="28"/>
          <w:lang w:eastAsia="ru-RU"/>
        </w:rPr>
        <w:t xml:space="preserve">реставрації внутрішніх </w:t>
      </w:r>
      <w:r w:rsidRPr="00C52080">
        <w:rPr>
          <w:rFonts w:ascii="Times New Roman" w:hAnsi="Times New Roman"/>
          <w:sz w:val="28"/>
          <w:szCs w:val="28"/>
          <w:lang w:eastAsia="ru-RU"/>
        </w:rPr>
        <w:t>приміщень навчального корпусу та фасаду.</w:t>
      </w:r>
    </w:p>
    <w:p w:rsidR="00C52080" w:rsidRPr="00C52080" w:rsidRDefault="00C52080" w:rsidP="00C52080">
      <w:pPr>
        <w:spacing w:line="240" w:lineRule="auto"/>
        <w:ind w:firstLine="567"/>
        <w:jc w:val="both"/>
        <w:rPr>
          <w:rFonts w:ascii="Times New Roman" w:hAnsi="Times New Roman"/>
          <w:sz w:val="28"/>
          <w:szCs w:val="28"/>
          <w:lang w:eastAsia="ru-RU"/>
        </w:rPr>
      </w:pPr>
      <w:r w:rsidRPr="00C52080">
        <w:rPr>
          <w:rFonts w:ascii="Times New Roman" w:hAnsi="Times New Roman"/>
          <w:sz w:val="28"/>
          <w:szCs w:val="28"/>
          <w:lang w:eastAsia="ru-RU"/>
        </w:rPr>
        <w:t xml:space="preserve">Необхідно зазначити, що </w:t>
      </w:r>
      <w:r w:rsidR="00CD693D" w:rsidRPr="00C52080">
        <w:rPr>
          <w:rFonts w:ascii="Times New Roman" w:hAnsi="Times New Roman"/>
          <w:sz w:val="28"/>
          <w:szCs w:val="28"/>
          <w:lang w:eastAsia="ru-RU"/>
        </w:rPr>
        <w:t xml:space="preserve">Академія </w:t>
      </w:r>
      <w:r w:rsidRPr="00C52080">
        <w:rPr>
          <w:rFonts w:ascii="Times New Roman" w:hAnsi="Times New Roman"/>
          <w:sz w:val="28"/>
          <w:szCs w:val="28"/>
          <w:lang w:eastAsia="ru-RU"/>
        </w:rPr>
        <w:t>по Договора</w:t>
      </w:r>
      <w:r w:rsidR="00CD693D">
        <w:rPr>
          <w:rFonts w:ascii="Times New Roman" w:hAnsi="Times New Roman"/>
          <w:sz w:val="28"/>
          <w:szCs w:val="28"/>
          <w:lang w:eastAsia="ru-RU"/>
        </w:rPr>
        <w:t>х</w:t>
      </w:r>
      <w:r w:rsidRPr="00C52080">
        <w:rPr>
          <w:rFonts w:ascii="Times New Roman" w:hAnsi="Times New Roman"/>
          <w:sz w:val="28"/>
          <w:szCs w:val="28"/>
          <w:lang w:eastAsia="ru-RU"/>
        </w:rPr>
        <w:t xml:space="preserve"> з </w:t>
      </w:r>
      <w:r w:rsidR="00CD693D">
        <w:rPr>
          <w:rFonts w:ascii="Times New Roman" w:hAnsi="Times New Roman"/>
          <w:sz w:val="28"/>
          <w:szCs w:val="28"/>
          <w:lang w:eastAsia="ru-RU"/>
        </w:rPr>
        <w:t xml:space="preserve">постачальними </w:t>
      </w:r>
      <w:r w:rsidRPr="00C52080">
        <w:rPr>
          <w:rFonts w:ascii="Times New Roman" w:hAnsi="Times New Roman"/>
          <w:sz w:val="28"/>
          <w:szCs w:val="28"/>
          <w:lang w:eastAsia="ru-RU"/>
        </w:rPr>
        <w:t xml:space="preserve">організаціями </w:t>
      </w:r>
      <w:r w:rsidR="00CD693D">
        <w:rPr>
          <w:rFonts w:ascii="Times New Roman" w:hAnsi="Times New Roman"/>
          <w:sz w:val="28"/>
          <w:szCs w:val="28"/>
          <w:lang w:eastAsia="ru-RU"/>
        </w:rPr>
        <w:t>(тепло,  електроенергія,  газ, вода) належним чином виконує свої фінансові зобов’</w:t>
      </w:r>
      <w:r w:rsidRPr="00C52080">
        <w:rPr>
          <w:rFonts w:ascii="Times New Roman" w:hAnsi="Times New Roman"/>
          <w:sz w:val="28"/>
          <w:szCs w:val="28"/>
          <w:lang w:eastAsia="ru-RU"/>
        </w:rPr>
        <w:t xml:space="preserve">язання і </w:t>
      </w:r>
      <w:r w:rsidR="00CD693D">
        <w:rPr>
          <w:rFonts w:ascii="Times New Roman" w:hAnsi="Times New Roman"/>
          <w:sz w:val="28"/>
          <w:szCs w:val="28"/>
          <w:lang w:eastAsia="ru-RU"/>
        </w:rPr>
        <w:t xml:space="preserve">не </w:t>
      </w:r>
      <w:r w:rsidRPr="00C52080">
        <w:rPr>
          <w:rFonts w:ascii="Times New Roman" w:hAnsi="Times New Roman"/>
          <w:sz w:val="28"/>
          <w:szCs w:val="28"/>
          <w:lang w:eastAsia="ru-RU"/>
        </w:rPr>
        <w:t>допускає виникнення заборгованості.</w:t>
      </w:r>
    </w:p>
    <w:p w:rsidR="00C52080" w:rsidRPr="00C52080" w:rsidRDefault="00C52080" w:rsidP="00C52080">
      <w:pPr>
        <w:spacing w:line="240" w:lineRule="auto"/>
        <w:ind w:firstLine="567"/>
        <w:jc w:val="both"/>
        <w:rPr>
          <w:rFonts w:ascii="Times New Roman" w:hAnsi="Times New Roman"/>
          <w:sz w:val="28"/>
          <w:szCs w:val="28"/>
          <w:lang w:eastAsia="ru-RU"/>
        </w:rPr>
      </w:pPr>
      <w:r w:rsidRPr="00C52080">
        <w:rPr>
          <w:rFonts w:ascii="Times New Roman" w:hAnsi="Times New Roman"/>
          <w:sz w:val="28"/>
          <w:szCs w:val="28"/>
          <w:lang w:eastAsia="ru-RU"/>
        </w:rPr>
        <w:lastRenderedPageBreak/>
        <w:t>Підсумовуюче наведене</w:t>
      </w:r>
      <w:r w:rsidR="00CD693D">
        <w:rPr>
          <w:rFonts w:ascii="Times New Roman" w:hAnsi="Times New Roman"/>
          <w:sz w:val="28"/>
          <w:szCs w:val="28"/>
          <w:lang w:eastAsia="ru-RU"/>
        </w:rPr>
        <w:t>,</w:t>
      </w:r>
      <w:r w:rsidRPr="00C52080">
        <w:rPr>
          <w:rFonts w:ascii="Times New Roman" w:hAnsi="Times New Roman"/>
          <w:sz w:val="28"/>
          <w:szCs w:val="28"/>
          <w:lang w:eastAsia="ru-RU"/>
        </w:rPr>
        <w:t xml:space="preserve"> необхідно зазначити</w:t>
      </w:r>
      <w:r w:rsidR="00CD693D">
        <w:rPr>
          <w:rFonts w:ascii="Times New Roman" w:hAnsi="Times New Roman"/>
          <w:sz w:val="28"/>
          <w:szCs w:val="28"/>
          <w:lang w:eastAsia="ru-RU"/>
        </w:rPr>
        <w:t>,</w:t>
      </w:r>
      <w:r w:rsidRPr="00C52080">
        <w:rPr>
          <w:rFonts w:ascii="Times New Roman" w:hAnsi="Times New Roman"/>
          <w:sz w:val="28"/>
          <w:szCs w:val="28"/>
          <w:lang w:eastAsia="ru-RU"/>
        </w:rPr>
        <w:t xml:space="preserve"> </w:t>
      </w:r>
      <w:r w:rsidR="00CD693D">
        <w:rPr>
          <w:rFonts w:ascii="Times New Roman" w:hAnsi="Times New Roman"/>
          <w:sz w:val="28"/>
          <w:szCs w:val="28"/>
          <w:lang w:eastAsia="ru-RU"/>
        </w:rPr>
        <w:t>що</w:t>
      </w:r>
      <w:r w:rsidRPr="00C52080">
        <w:rPr>
          <w:rFonts w:ascii="Times New Roman" w:hAnsi="Times New Roman"/>
          <w:sz w:val="28"/>
          <w:szCs w:val="28"/>
          <w:lang w:eastAsia="ru-RU"/>
        </w:rPr>
        <w:t xml:space="preserve"> в </w:t>
      </w:r>
      <w:r w:rsidR="00CD693D">
        <w:rPr>
          <w:rFonts w:ascii="Times New Roman" w:hAnsi="Times New Roman"/>
          <w:sz w:val="28"/>
          <w:szCs w:val="28"/>
          <w:lang w:eastAsia="ru-RU"/>
        </w:rPr>
        <w:t xml:space="preserve">Академії </w:t>
      </w:r>
      <w:r w:rsidRPr="00C52080">
        <w:rPr>
          <w:rFonts w:ascii="Times New Roman" w:hAnsi="Times New Roman"/>
          <w:sz w:val="28"/>
          <w:szCs w:val="28"/>
          <w:lang w:eastAsia="ru-RU"/>
        </w:rPr>
        <w:t xml:space="preserve">створюються належні </w:t>
      </w:r>
      <w:r w:rsidR="00CD693D">
        <w:rPr>
          <w:rFonts w:ascii="Times New Roman" w:hAnsi="Times New Roman"/>
          <w:sz w:val="28"/>
          <w:szCs w:val="28"/>
          <w:lang w:eastAsia="ru-RU"/>
        </w:rPr>
        <w:t>відповідно до</w:t>
      </w:r>
      <w:r w:rsidRPr="00C52080">
        <w:rPr>
          <w:rFonts w:ascii="Times New Roman" w:hAnsi="Times New Roman"/>
          <w:sz w:val="28"/>
          <w:szCs w:val="28"/>
          <w:lang w:eastAsia="ru-RU"/>
        </w:rPr>
        <w:t xml:space="preserve"> вимог</w:t>
      </w:r>
      <w:r w:rsidR="00CD693D">
        <w:rPr>
          <w:rFonts w:ascii="Times New Roman" w:hAnsi="Times New Roman"/>
          <w:sz w:val="28"/>
          <w:szCs w:val="28"/>
          <w:lang w:eastAsia="ru-RU"/>
        </w:rPr>
        <w:t xml:space="preserve"> Закону </w:t>
      </w:r>
      <w:r w:rsidRPr="00C52080">
        <w:rPr>
          <w:rFonts w:ascii="Times New Roman" w:hAnsi="Times New Roman"/>
          <w:sz w:val="28"/>
          <w:szCs w:val="28"/>
          <w:lang w:eastAsia="ru-RU"/>
        </w:rPr>
        <w:t>України «</w:t>
      </w:r>
      <w:r w:rsidR="00CD693D">
        <w:rPr>
          <w:rFonts w:ascii="Times New Roman" w:hAnsi="Times New Roman"/>
          <w:sz w:val="28"/>
          <w:szCs w:val="28"/>
          <w:lang w:eastAsia="ru-RU"/>
        </w:rPr>
        <w:t xml:space="preserve">Про вищу </w:t>
      </w:r>
      <w:r w:rsidRPr="00C52080">
        <w:rPr>
          <w:rFonts w:ascii="Times New Roman" w:hAnsi="Times New Roman"/>
          <w:sz w:val="28"/>
          <w:szCs w:val="28"/>
          <w:lang w:eastAsia="ru-RU"/>
        </w:rPr>
        <w:t>освіту</w:t>
      </w:r>
      <w:r w:rsidR="00CD693D">
        <w:rPr>
          <w:rFonts w:ascii="Times New Roman" w:hAnsi="Times New Roman"/>
          <w:sz w:val="28"/>
          <w:szCs w:val="28"/>
          <w:lang w:eastAsia="ru-RU"/>
        </w:rPr>
        <w:t>» Закону України «Про охорону праці» та інших</w:t>
      </w:r>
      <w:r w:rsidRPr="00C52080">
        <w:rPr>
          <w:rFonts w:ascii="Times New Roman" w:hAnsi="Times New Roman"/>
          <w:sz w:val="28"/>
          <w:szCs w:val="28"/>
          <w:lang w:eastAsia="ru-RU"/>
        </w:rPr>
        <w:t xml:space="preserve"> нормативно-правових актів</w:t>
      </w:r>
      <w:r w:rsidR="00CD693D">
        <w:rPr>
          <w:rFonts w:ascii="Times New Roman" w:hAnsi="Times New Roman"/>
          <w:sz w:val="28"/>
          <w:szCs w:val="28"/>
          <w:lang w:eastAsia="ru-RU"/>
        </w:rPr>
        <w:t xml:space="preserve">, створюються належні умови для проведення навчально-виховного та наукового процесу, концертів та </w:t>
      </w:r>
      <w:r w:rsidRPr="00C52080">
        <w:rPr>
          <w:rFonts w:ascii="Times New Roman" w:hAnsi="Times New Roman"/>
          <w:sz w:val="28"/>
          <w:szCs w:val="28"/>
          <w:lang w:eastAsia="ru-RU"/>
        </w:rPr>
        <w:t xml:space="preserve">фестивалів. </w:t>
      </w:r>
    </w:p>
    <w:p w:rsidR="00C52080" w:rsidRDefault="00C52080" w:rsidP="00C7382D">
      <w:pPr>
        <w:spacing w:line="240" w:lineRule="auto"/>
        <w:ind w:firstLine="567"/>
        <w:jc w:val="both"/>
        <w:rPr>
          <w:rFonts w:ascii="Times New Roman" w:hAnsi="Times New Roman"/>
          <w:sz w:val="12"/>
          <w:szCs w:val="12"/>
          <w:lang w:eastAsia="ru-RU"/>
        </w:rPr>
      </w:pPr>
    </w:p>
    <w:p w:rsidR="0099664D" w:rsidRPr="00D0409F" w:rsidRDefault="0099664D" w:rsidP="0099664D">
      <w:pPr>
        <w:autoSpaceDE w:val="0"/>
        <w:autoSpaceDN w:val="0"/>
        <w:adjustRightInd w:val="0"/>
        <w:spacing w:after="0" w:line="240" w:lineRule="auto"/>
        <w:ind w:firstLine="708"/>
        <w:jc w:val="both"/>
        <w:rPr>
          <w:rFonts w:ascii="Times New Roman" w:hAnsi="Times New Roman"/>
          <w:b/>
          <w:sz w:val="26"/>
          <w:szCs w:val="26"/>
        </w:rPr>
      </w:pPr>
      <w:r w:rsidRPr="00D0409F">
        <w:rPr>
          <w:rFonts w:ascii="Times New Roman" w:hAnsi="Times New Roman"/>
          <w:b/>
          <w:sz w:val="26"/>
          <w:szCs w:val="26"/>
        </w:rPr>
        <w:t>Львівська національна музична академія імені М. В. Лисенка у щорічних рейтингах входить до числа престижних навчальних закладів України.</w:t>
      </w:r>
    </w:p>
    <w:p w:rsidR="0099664D" w:rsidRPr="00D0409F" w:rsidRDefault="0099664D" w:rsidP="0099664D">
      <w:pPr>
        <w:pStyle w:val="Default"/>
        <w:spacing w:after="120"/>
        <w:ind w:firstLine="708"/>
        <w:jc w:val="both"/>
        <w:rPr>
          <w:b/>
          <w:color w:val="auto"/>
          <w:sz w:val="8"/>
          <w:szCs w:val="8"/>
        </w:rPr>
      </w:pPr>
    </w:p>
    <w:p w:rsidR="0099664D" w:rsidRPr="00D0409F" w:rsidRDefault="0099664D" w:rsidP="0099664D">
      <w:pPr>
        <w:pStyle w:val="Default"/>
        <w:spacing w:after="120"/>
        <w:ind w:firstLine="708"/>
        <w:jc w:val="both"/>
        <w:rPr>
          <w:b/>
          <w:color w:val="auto"/>
          <w:sz w:val="26"/>
          <w:szCs w:val="26"/>
        </w:rPr>
      </w:pPr>
      <w:r w:rsidRPr="00D0409F">
        <w:rPr>
          <w:b/>
          <w:color w:val="auto"/>
          <w:sz w:val="26"/>
          <w:szCs w:val="26"/>
        </w:rPr>
        <w:t>Кількість науково-педагогічних та наукових працівників, яким протягом останніх 10 років було присвоєно почесні звання України – 16.</w:t>
      </w:r>
    </w:p>
    <w:p w:rsidR="0099664D" w:rsidRPr="00D0409F" w:rsidRDefault="0099664D" w:rsidP="0099664D">
      <w:pPr>
        <w:pStyle w:val="Default"/>
        <w:spacing w:after="120"/>
        <w:ind w:firstLine="708"/>
        <w:jc w:val="both"/>
        <w:rPr>
          <w:b/>
          <w:color w:val="auto"/>
          <w:sz w:val="26"/>
          <w:szCs w:val="26"/>
        </w:rPr>
      </w:pPr>
      <w:r w:rsidRPr="00D0409F">
        <w:rPr>
          <w:b/>
          <w:color w:val="auto"/>
          <w:sz w:val="26"/>
          <w:szCs w:val="26"/>
        </w:rPr>
        <w:t>Кількість випускників Академії, яким протягом останніх 10 років було присвоєно почесні звання України – 30.</w:t>
      </w:r>
    </w:p>
    <w:p w:rsidR="0099664D" w:rsidRPr="00D0409F" w:rsidRDefault="0099664D" w:rsidP="0099664D">
      <w:pPr>
        <w:pStyle w:val="Default"/>
        <w:spacing w:after="120"/>
        <w:ind w:firstLine="708"/>
        <w:jc w:val="both"/>
        <w:rPr>
          <w:b/>
          <w:sz w:val="26"/>
          <w:szCs w:val="26"/>
        </w:rPr>
      </w:pPr>
      <w:r w:rsidRPr="00D0409F">
        <w:rPr>
          <w:b/>
          <w:color w:val="auto"/>
          <w:sz w:val="26"/>
          <w:szCs w:val="26"/>
        </w:rPr>
        <w:t>У</w:t>
      </w:r>
      <w:r w:rsidRPr="00D0409F">
        <w:rPr>
          <w:b/>
          <w:sz w:val="26"/>
          <w:szCs w:val="26"/>
        </w:rPr>
        <w:t xml:space="preserve"> рейтингу Топ-200 Україна у 2017 р. Львівська національна музична академія </w:t>
      </w:r>
      <w:r w:rsidRPr="00D0409F">
        <w:rPr>
          <w:b/>
          <w:color w:val="auto"/>
          <w:sz w:val="26"/>
          <w:szCs w:val="26"/>
        </w:rPr>
        <w:t>імені</w:t>
      </w:r>
      <w:r w:rsidRPr="00D0409F">
        <w:rPr>
          <w:b/>
          <w:sz w:val="26"/>
          <w:szCs w:val="26"/>
        </w:rPr>
        <w:t xml:space="preserve"> М.В. Лисенка посідає 84 місце. </w:t>
      </w:r>
    </w:p>
    <w:p w:rsidR="00764DDA" w:rsidRDefault="0099664D" w:rsidP="0099664D">
      <w:pPr>
        <w:pStyle w:val="Default"/>
        <w:spacing w:after="120"/>
        <w:ind w:firstLine="708"/>
        <w:jc w:val="both"/>
        <w:rPr>
          <w:b/>
          <w:sz w:val="28"/>
          <w:szCs w:val="28"/>
          <w:lang w:eastAsia="ru-RU"/>
        </w:rPr>
      </w:pPr>
      <w:r w:rsidRPr="00D0409F">
        <w:rPr>
          <w:b/>
          <w:sz w:val="26"/>
          <w:szCs w:val="26"/>
        </w:rPr>
        <w:t xml:space="preserve">У рейтингу серед спеціалізованих музичних ЗВО України Львівська національна музична академія </w:t>
      </w:r>
      <w:r w:rsidRPr="00D0409F">
        <w:rPr>
          <w:b/>
          <w:color w:val="auto"/>
          <w:sz w:val="26"/>
          <w:szCs w:val="26"/>
        </w:rPr>
        <w:t>імені</w:t>
      </w:r>
      <w:r w:rsidRPr="00D0409F">
        <w:rPr>
          <w:b/>
          <w:sz w:val="26"/>
          <w:szCs w:val="26"/>
        </w:rPr>
        <w:t xml:space="preserve"> М.В. Лисенка посідає 2 місце</w:t>
      </w:r>
      <w:r w:rsidRPr="00D0409F">
        <w:rPr>
          <w:b/>
          <w:color w:val="auto"/>
          <w:sz w:val="26"/>
          <w:szCs w:val="26"/>
        </w:rPr>
        <w:t>.</w:t>
      </w:r>
      <w:r w:rsidRPr="0099664D">
        <w:rPr>
          <w:b/>
          <w:sz w:val="28"/>
          <w:szCs w:val="28"/>
          <w:lang w:eastAsia="ru-RU"/>
        </w:rPr>
        <w:t xml:space="preserve"> </w:t>
      </w:r>
    </w:p>
    <w:p w:rsidR="00D0409F" w:rsidRDefault="00D0409F" w:rsidP="0099664D">
      <w:pPr>
        <w:pStyle w:val="Default"/>
        <w:spacing w:after="120"/>
        <w:ind w:firstLine="708"/>
        <w:jc w:val="both"/>
        <w:rPr>
          <w:b/>
          <w:sz w:val="28"/>
          <w:szCs w:val="28"/>
          <w:lang w:eastAsia="ru-RU"/>
        </w:rPr>
      </w:pPr>
    </w:p>
    <w:p w:rsidR="00D0409F" w:rsidRDefault="00D0409F" w:rsidP="0099664D">
      <w:pPr>
        <w:pStyle w:val="Default"/>
        <w:spacing w:after="120"/>
        <w:ind w:firstLine="708"/>
        <w:jc w:val="both"/>
        <w:rPr>
          <w:b/>
          <w:sz w:val="28"/>
          <w:szCs w:val="28"/>
          <w:lang w:eastAsia="ru-RU"/>
        </w:rPr>
      </w:pPr>
    </w:p>
    <w:p w:rsidR="00D0409F" w:rsidRDefault="00D0409F" w:rsidP="0099664D">
      <w:pPr>
        <w:pStyle w:val="Default"/>
        <w:spacing w:after="120"/>
        <w:ind w:firstLine="708"/>
        <w:jc w:val="both"/>
        <w:rPr>
          <w:b/>
          <w:sz w:val="28"/>
          <w:szCs w:val="28"/>
          <w:lang w:eastAsia="ru-RU"/>
        </w:rPr>
      </w:pPr>
    </w:p>
    <w:p w:rsidR="00D0409F" w:rsidRPr="00D0409F" w:rsidRDefault="00D0409F" w:rsidP="00D0409F">
      <w:pPr>
        <w:pStyle w:val="Default"/>
        <w:spacing w:after="120"/>
        <w:ind w:left="2832" w:firstLine="708"/>
        <w:jc w:val="center"/>
        <w:rPr>
          <w:sz w:val="28"/>
          <w:szCs w:val="28"/>
          <w:lang w:eastAsia="ru-RU"/>
        </w:rPr>
      </w:pPr>
      <w:r>
        <w:rPr>
          <w:sz w:val="28"/>
          <w:szCs w:val="28"/>
          <w:lang w:eastAsia="ru-RU"/>
        </w:rPr>
        <w:t>/</w:t>
      </w:r>
      <w:r w:rsidRPr="00D0409F">
        <w:rPr>
          <w:sz w:val="28"/>
          <w:szCs w:val="28"/>
          <w:lang w:eastAsia="ru-RU"/>
        </w:rPr>
        <w:t>І.Пилатюк</w:t>
      </w:r>
      <w:r>
        <w:rPr>
          <w:sz w:val="28"/>
          <w:szCs w:val="28"/>
          <w:lang w:eastAsia="ru-RU"/>
        </w:rPr>
        <w:t>/</w:t>
      </w:r>
    </w:p>
    <w:p w:rsidR="009D164E" w:rsidRPr="00D0409F" w:rsidRDefault="009D164E" w:rsidP="009D164E">
      <w:pPr>
        <w:rPr>
          <w:rFonts w:ascii="Times New Roman" w:hAnsi="Times New Roman"/>
          <w:sz w:val="28"/>
          <w:szCs w:val="28"/>
        </w:rPr>
      </w:pPr>
    </w:p>
    <w:p w:rsidR="009D164E" w:rsidRPr="00D0409F" w:rsidRDefault="00D0409F" w:rsidP="0099664D">
      <w:pPr>
        <w:pStyle w:val="Default"/>
        <w:spacing w:after="120"/>
        <w:ind w:firstLine="708"/>
        <w:jc w:val="both"/>
        <w:rPr>
          <w:sz w:val="28"/>
          <w:szCs w:val="28"/>
          <w:lang w:eastAsia="ru-RU"/>
        </w:rPr>
      </w:pPr>
      <w:r w:rsidRPr="00D0409F">
        <w:rPr>
          <w:sz w:val="28"/>
          <w:szCs w:val="28"/>
          <w:lang w:eastAsia="ru-RU"/>
        </w:rPr>
        <w:lastRenderedPageBreak/>
        <w:t>26 червня 2018 року</w:t>
      </w:r>
    </w:p>
    <w:sectPr w:rsidR="009D164E" w:rsidRPr="00D0409F" w:rsidSect="003A0566">
      <w:footerReference w:type="default" r:id="rId1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98B" w:rsidRDefault="004A098B" w:rsidP="00A32C1D">
      <w:pPr>
        <w:spacing w:after="0" w:line="240" w:lineRule="auto"/>
      </w:pPr>
      <w:r>
        <w:separator/>
      </w:r>
    </w:p>
  </w:endnote>
  <w:endnote w:type="continuationSeparator" w:id="0">
    <w:p w:rsidR="004A098B" w:rsidRDefault="004A098B" w:rsidP="00A32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eterCyr">
    <w:altName w:val="Times New Roman"/>
    <w:charset w:val="CC"/>
    <w:family w:val="roman"/>
    <w:pitch w:val="variable"/>
  </w:font>
  <w:font w:name="EB Garamond">
    <w:altName w:val="§­§°§®§Ц"/>
    <w:charset w:val="CC"/>
    <w:family w:val="roman"/>
    <w:pitch w:val="variable"/>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C5C" w:rsidRDefault="00650C5C">
    <w:pPr>
      <w:pStyle w:val="a5"/>
      <w:jc w:val="right"/>
    </w:pPr>
    <w:r>
      <w:fldChar w:fldCharType="begin"/>
    </w:r>
    <w:r>
      <w:instrText xml:space="preserve"> PAGE   \* MERGEFORMAT </w:instrText>
    </w:r>
    <w:r>
      <w:fldChar w:fldCharType="separate"/>
    </w:r>
    <w:r w:rsidR="00E14A55">
      <w:rPr>
        <w:noProof/>
      </w:rPr>
      <w:t>1</w:t>
    </w:r>
    <w:r>
      <w:rPr>
        <w:noProof/>
      </w:rPr>
      <w:fldChar w:fldCharType="end"/>
    </w:r>
  </w:p>
  <w:p w:rsidR="00650C5C" w:rsidRDefault="00650C5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98B" w:rsidRDefault="004A098B" w:rsidP="00A32C1D">
      <w:pPr>
        <w:spacing w:after="0" w:line="240" w:lineRule="auto"/>
      </w:pPr>
      <w:r>
        <w:separator/>
      </w:r>
    </w:p>
  </w:footnote>
  <w:footnote w:type="continuationSeparator" w:id="0">
    <w:p w:rsidR="004A098B" w:rsidRDefault="004A098B" w:rsidP="00A32C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5AC3D70"/>
    <w:multiLevelType w:val="hybridMultilevel"/>
    <w:tmpl w:val="843A2430"/>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15:restartNumberingAfterBreak="0">
    <w:nsid w:val="06807A5B"/>
    <w:multiLevelType w:val="hybridMultilevel"/>
    <w:tmpl w:val="586C7EFE"/>
    <w:lvl w:ilvl="0" w:tplc="1004D816">
      <w:start w:val="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71D11A0"/>
    <w:multiLevelType w:val="hybridMultilevel"/>
    <w:tmpl w:val="62DC15FA"/>
    <w:lvl w:ilvl="0" w:tplc="72EAEE9C">
      <w:numFmt w:val="bullet"/>
      <w:lvlText w:val="-"/>
      <w:lvlJc w:val="left"/>
      <w:pPr>
        <w:ind w:left="927" w:hanging="360"/>
      </w:pPr>
      <w:rPr>
        <w:rFonts w:ascii="Times New Roman" w:eastAsia="Calibri" w:hAnsi="Times New Roman" w:cs="Times New Roman" w:hint="default"/>
        <w:b w:val="0"/>
        <w:sz w:val="26"/>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15:restartNumberingAfterBreak="0">
    <w:nsid w:val="1363752D"/>
    <w:multiLevelType w:val="hybridMultilevel"/>
    <w:tmpl w:val="D8A26EB8"/>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3B379CB"/>
    <w:multiLevelType w:val="hybridMultilevel"/>
    <w:tmpl w:val="0EFC2F12"/>
    <w:lvl w:ilvl="0" w:tplc="5622BDDA">
      <w:start w:val="2"/>
      <w:numFmt w:val="bullet"/>
      <w:lvlText w:val="-"/>
      <w:lvlJc w:val="left"/>
      <w:pPr>
        <w:ind w:left="555" w:hanging="360"/>
      </w:pPr>
      <w:rPr>
        <w:rFonts w:ascii="Times New Roman" w:eastAsia="Times New Roman" w:hAnsi="Times New Roman" w:hint="default"/>
      </w:rPr>
    </w:lvl>
    <w:lvl w:ilvl="1" w:tplc="04220003" w:tentative="1">
      <w:start w:val="1"/>
      <w:numFmt w:val="bullet"/>
      <w:lvlText w:val="o"/>
      <w:lvlJc w:val="left"/>
      <w:pPr>
        <w:ind w:left="1275" w:hanging="360"/>
      </w:pPr>
      <w:rPr>
        <w:rFonts w:ascii="Courier New" w:hAnsi="Courier New" w:hint="default"/>
      </w:rPr>
    </w:lvl>
    <w:lvl w:ilvl="2" w:tplc="04220005" w:tentative="1">
      <w:start w:val="1"/>
      <w:numFmt w:val="bullet"/>
      <w:lvlText w:val=""/>
      <w:lvlJc w:val="left"/>
      <w:pPr>
        <w:ind w:left="1995" w:hanging="360"/>
      </w:pPr>
      <w:rPr>
        <w:rFonts w:ascii="Wingdings" w:hAnsi="Wingdings" w:hint="default"/>
      </w:rPr>
    </w:lvl>
    <w:lvl w:ilvl="3" w:tplc="04220001" w:tentative="1">
      <w:start w:val="1"/>
      <w:numFmt w:val="bullet"/>
      <w:lvlText w:val=""/>
      <w:lvlJc w:val="left"/>
      <w:pPr>
        <w:ind w:left="2715" w:hanging="360"/>
      </w:pPr>
      <w:rPr>
        <w:rFonts w:ascii="Symbol" w:hAnsi="Symbol" w:hint="default"/>
      </w:rPr>
    </w:lvl>
    <w:lvl w:ilvl="4" w:tplc="04220003" w:tentative="1">
      <w:start w:val="1"/>
      <w:numFmt w:val="bullet"/>
      <w:lvlText w:val="o"/>
      <w:lvlJc w:val="left"/>
      <w:pPr>
        <w:ind w:left="3435" w:hanging="360"/>
      </w:pPr>
      <w:rPr>
        <w:rFonts w:ascii="Courier New" w:hAnsi="Courier New" w:hint="default"/>
      </w:rPr>
    </w:lvl>
    <w:lvl w:ilvl="5" w:tplc="04220005" w:tentative="1">
      <w:start w:val="1"/>
      <w:numFmt w:val="bullet"/>
      <w:lvlText w:val=""/>
      <w:lvlJc w:val="left"/>
      <w:pPr>
        <w:ind w:left="4155" w:hanging="360"/>
      </w:pPr>
      <w:rPr>
        <w:rFonts w:ascii="Wingdings" w:hAnsi="Wingdings" w:hint="default"/>
      </w:rPr>
    </w:lvl>
    <w:lvl w:ilvl="6" w:tplc="04220001" w:tentative="1">
      <w:start w:val="1"/>
      <w:numFmt w:val="bullet"/>
      <w:lvlText w:val=""/>
      <w:lvlJc w:val="left"/>
      <w:pPr>
        <w:ind w:left="4875" w:hanging="360"/>
      </w:pPr>
      <w:rPr>
        <w:rFonts w:ascii="Symbol" w:hAnsi="Symbol" w:hint="default"/>
      </w:rPr>
    </w:lvl>
    <w:lvl w:ilvl="7" w:tplc="04220003" w:tentative="1">
      <w:start w:val="1"/>
      <w:numFmt w:val="bullet"/>
      <w:lvlText w:val="o"/>
      <w:lvlJc w:val="left"/>
      <w:pPr>
        <w:ind w:left="5595" w:hanging="360"/>
      </w:pPr>
      <w:rPr>
        <w:rFonts w:ascii="Courier New" w:hAnsi="Courier New" w:hint="default"/>
      </w:rPr>
    </w:lvl>
    <w:lvl w:ilvl="8" w:tplc="04220005" w:tentative="1">
      <w:start w:val="1"/>
      <w:numFmt w:val="bullet"/>
      <w:lvlText w:val=""/>
      <w:lvlJc w:val="left"/>
      <w:pPr>
        <w:ind w:left="6315" w:hanging="360"/>
      </w:pPr>
      <w:rPr>
        <w:rFonts w:ascii="Wingdings" w:hAnsi="Wingdings" w:hint="default"/>
      </w:rPr>
    </w:lvl>
  </w:abstractNum>
  <w:abstractNum w:abstractNumId="6" w15:restartNumberingAfterBreak="0">
    <w:nsid w:val="1B8F65BF"/>
    <w:multiLevelType w:val="multilevel"/>
    <w:tmpl w:val="155E2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6E47EB"/>
    <w:multiLevelType w:val="hybridMultilevel"/>
    <w:tmpl w:val="8E42FB94"/>
    <w:lvl w:ilvl="0" w:tplc="4782A2DE">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0DD4D7E"/>
    <w:multiLevelType w:val="hybridMultilevel"/>
    <w:tmpl w:val="4CDADC4E"/>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9" w15:restartNumberingAfterBreak="0">
    <w:nsid w:val="31055985"/>
    <w:multiLevelType w:val="hybridMultilevel"/>
    <w:tmpl w:val="2326C9AC"/>
    <w:lvl w:ilvl="0" w:tplc="0422000F">
      <w:start w:val="1"/>
      <w:numFmt w:val="decimal"/>
      <w:lvlText w:val="%1."/>
      <w:lvlJc w:val="left"/>
      <w:pPr>
        <w:tabs>
          <w:tab w:val="num" w:pos="2160"/>
        </w:tabs>
        <w:ind w:left="2160" w:hanging="360"/>
      </w:pPr>
      <w:rPr>
        <w:rFonts w:cs="Times New Roman"/>
      </w:rPr>
    </w:lvl>
    <w:lvl w:ilvl="1" w:tplc="04220019" w:tentative="1">
      <w:start w:val="1"/>
      <w:numFmt w:val="lowerLetter"/>
      <w:lvlText w:val="%2."/>
      <w:lvlJc w:val="left"/>
      <w:pPr>
        <w:tabs>
          <w:tab w:val="num" w:pos="2880"/>
        </w:tabs>
        <w:ind w:left="2880" w:hanging="360"/>
      </w:pPr>
      <w:rPr>
        <w:rFonts w:cs="Times New Roman"/>
      </w:rPr>
    </w:lvl>
    <w:lvl w:ilvl="2" w:tplc="0422001B" w:tentative="1">
      <w:start w:val="1"/>
      <w:numFmt w:val="lowerRoman"/>
      <w:lvlText w:val="%3."/>
      <w:lvlJc w:val="right"/>
      <w:pPr>
        <w:tabs>
          <w:tab w:val="num" w:pos="3600"/>
        </w:tabs>
        <w:ind w:left="3600" w:hanging="180"/>
      </w:pPr>
      <w:rPr>
        <w:rFonts w:cs="Times New Roman"/>
      </w:rPr>
    </w:lvl>
    <w:lvl w:ilvl="3" w:tplc="0422000F" w:tentative="1">
      <w:start w:val="1"/>
      <w:numFmt w:val="decimal"/>
      <w:lvlText w:val="%4."/>
      <w:lvlJc w:val="left"/>
      <w:pPr>
        <w:tabs>
          <w:tab w:val="num" w:pos="4320"/>
        </w:tabs>
        <w:ind w:left="4320" w:hanging="360"/>
      </w:pPr>
      <w:rPr>
        <w:rFonts w:cs="Times New Roman"/>
      </w:rPr>
    </w:lvl>
    <w:lvl w:ilvl="4" w:tplc="04220019" w:tentative="1">
      <w:start w:val="1"/>
      <w:numFmt w:val="lowerLetter"/>
      <w:lvlText w:val="%5."/>
      <w:lvlJc w:val="left"/>
      <w:pPr>
        <w:tabs>
          <w:tab w:val="num" w:pos="5040"/>
        </w:tabs>
        <w:ind w:left="5040" w:hanging="360"/>
      </w:pPr>
      <w:rPr>
        <w:rFonts w:cs="Times New Roman"/>
      </w:rPr>
    </w:lvl>
    <w:lvl w:ilvl="5" w:tplc="0422001B" w:tentative="1">
      <w:start w:val="1"/>
      <w:numFmt w:val="lowerRoman"/>
      <w:lvlText w:val="%6."/>
      <w:lvlJc w:val="right"/>
      <w:pPr>
        <w:tabs>
          <w:tab w:val="num" w:pos="5760"/>
        </w:tabs>
        <w:ind w:left="5760" w:hanging="180"/>
      </w:pPr>
      <w:rPr>
        <w:rFonts w:cs="Times New Roman"/>
      </w:rPr>
    </w:lvl>
    <w:lvl w:ilvl="6" w:tplc="0422000F" w:tentative="1">
      <w:start w:val="1"/>
      <w:numFmt w:val="decimal"/>
      <w:lvlText w:val="%7."/>
      <w:lvlJc w:val="left"/>
      <w:pPr>
        <w:tabs>
          <w:tab w:val="num" w:pos="6480"/>
        </w:tabs>
        <w:ind w:left="6480" w:hanging="360"/>
      </w:pPr>
      <w:rPr>
        <w:rFonts w:cs="Times New Roman"/>
      </w:rPr>
    </w:lvl>
    <w:lvl w:ilvl="7" w:tplc="04220019" w:tentative="1">
      <w:start w:val="1"/>
      <w:numFmt w:val="lowerLetter"/>
      <w:lvlText w:val="%8."/>
      <w:lvlJc w:val="left"/>
      <w:pPr>
        <w:tabs>
          <w:tab w:val="num" w:pos="7200"/>
        </w:tabs>
        <w:ind w:left="7200" w:hanging="360"/>
      </w:pPr>
      <w:rPr>
        <w:rFonts w:cs="Times New Roman"/>
      </w:rPr>
    </w:lvl>
    <w:lvl w:ilvl="8" w:tplc="0422001B" w:tentative="1">
      <w:start w:val="1"/>
      <w:numFmt w:val="lowerRoman"/>
      <w:lvlText w:val="%9."/>
      <w:lvlJc w:val="right"/>
      <w:pPr>
        <w:tabs>
          <w:tab w:val="num" w:pos="7920"/>
        </w:tabs>
        <w:ind w:left="7920" w:hanging="180"/>
      </w:pPr>
      <w:rPr>
        <w:rFonts w:cs="Times New Roman"/>
      </w:rPr>
    </w:lvl>
  </w:abstractNum>
  <w:abstractNum w:abstractNumId="10" w15:restartNumberingAfterBreak="0">
    <w:nsid w:val="31F83262"/>
    <w:multiLevelType w:val="hybridMultilevel"/>
    <w:tmpl w:val="98CE890A"/>
    <w:lvl w:ilvl="0" w:tplc="0422000F">
      <w:start w:val="1"/>
      <w:numFmt w:val="decimal"/>
      <w:lvlText w:val="%1."/>
      <w:lvlJc w:val="left"/>
      <w:pPr>
        <w:ind w:left="72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5511C03"/>
    <w:multiLevelType w:val="hybridMultilevel"/>
    <w:tmpl w:val="A1AA6242"/>
    <w:lvl w:ilvl="0" w:tplc="0422000B">
      <w:start w:val="1"/>
      <w:numFmt w:val="bullet"/>
      <w:lvlText w:val=""/>
      <w:lvlJc w:val="left"/>
      <w:pPr>
        <w:ind w:left="1275" w:hanging="360"/>
      </w:pPr>
      <w:rPr>
        <w:rFonts w:ascii="Wingdings" w:hAnsi="Wingdings" w:hint="default"/>
      </w:rPr>
    </w:lvl>
    <w:lvl w:ilvl="1" w:tplc="04220003" w:tentative="1">
      <w:start w:val="1"/>
      <w:numFmt w:val="bullet"/>
      <w:lvlText w:val="o"/>
      <w:lvlJc w:val="left"/>
      <w:pPr>
        <w:ind w:left="1995" w:hanging="360"/>
      </w:pPr>
      <w:rPr>
        <w:rFonts w:ascii="Courier New" w:hAnsi="Courier New" w:cs="Courier New" w:hint="default"/>
      </w:rPr>
    </w:lvl>
    <w:lvl w:ilvl="2" w:tplc="04220005" w:tentative="1">
      <w:start w:val="1"/>
      <w:numFmt w:val="bullet"/>
      <w:lvlText w:val=""/>
      <w:lvlJc w:val="left"/>
      <w:pPr>
        <w:ind w:left="2715" w:hanging="360"/>
      </w:pPr>
      <w:rPr>
        <w:rFonts w:ascii="Wingdings" w:hAnsi="Wingdings" w:hint="default"/>
      </w:rPr>
    </w:lvl>
    <w:lvl w:ilvl="3" w:tplc="04220001" w:tentative="1">
      <w:start w:val="1"/>
      <w:numFmt w:val="bullet"/>
      <w:lvlText w:val=""/>
      <w:lvlJc w:val="left"/>
      <w:pPr>
        <w:ind w:left="3435" w:hanging="360"/>
      </w:pPr>
      <w:rPr>
        <w:rFonts w:ascii="Symbol" w:hAnsi="Symbol" w:hint="default"/>
      </w:rPr>
    </w:lvl>
    <w:lvl w:ilvl="4" w:tplc="04220003" w:tentative="1">
      <w:start w:val="1"/>
      <w:numFmt w:val="bullet"/>
      <w:lvlText w:val="o"/>
      <w:lvlJc w:val="left"/>
      <w:pPr>
        <w:ind w:left="4155" w:hanging="360"/>
      </w:pPr>
      <w:rPr>
        <w:rFonts w:ascii="Courier New" w:hAnsi="Courier New" w:cs="Courier New" w:hint="default"/>
      </w:rPr>
    </w:lvl>
    <w:lvl w:ilvl="5" w:tplc="04220005" w:tentative="1">
      <w:start w:val="1"/>
      <w:numFmt w:val="bullet"/>
      <w:lvlText w:val=""/>
      <w:lvlJc w:val="left"/>
      <w:pPr>
        <w:ind w:left="4875" w:hanging="360"/>
      </w:pPr>
      <w:rPr>
        <w:rFonts w:ascii="Wingdings" w:hAnsi="Wingdings" w:hint="default"/>
      </w:rPr>
    </w:lvl>
    <w:lvl w:ilvl="6" w:tplc="04220001" w:tentative="1">
      <w:start w:val="1"/>
      <w:numFmt w:val="bullet"/>
      <w:lvlText w:val=""/>
      <w:lvlJc w:val="left"/>
      <w:pPr>
        <w:ind w:left="5595" w:hanging="360"/>
      </w:pPr>
      <w:rPr>
        <w:rFonts w:ascii="Symbol" w:hAnsi="Symbol" w:hint="default"/>
      </w:rPr>
    </w:lvl>
    <w:lvl w:ilvl="7" w:tplc="04220003" w:tentative="1">
      <w:start w:val="1"/>
      <w:numFmt w:val="bullet"/>
      <w:lvlText w:val="o"/>
      <w:lvlJc w:val="left"/>
      <w:pPr>
        <w:ind w:left="6315" w:hanging="360"/>
      </w:pPr>
      <w:rPr>
        <w:rFonts w:ascii="Courier New" w:hAnsi="Courier New" w:cs="Courier New" w:hint="default"/>
      </w:rPr>
    </w:lvl>
    <w:lvl w:ilvl="8" w:tplc="04220005" w:tentative="1">
      <w:start w:val="1"/>
      <w:numFmt w:val="bullet"/>
      <w:lvlText w:val=""/>
      <w:lvlJc w:val="left"/>
      <w:pPr>
        <w:ind w:left="7035" w:hanging="360"/>
      </w:pPr>
      <w:rPr>
        <w:rFonts w:ascii="Wingdings" w:hAnsi="Wingdings" w:hint="default"/>
      </w:rPr>
    </w:lvl>
  </w:abstractNum>
  <w:abstractNum w:abstractNumId="12" w15:restartNumberingAfterBreak="0">
    <w:nsid w:val="39CD3D78"/>
    <w:multiLevelType w:val="hybridMultilevel"/>
    <w:tmpl w:val="843A2430"/>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3" w15:restartNumberingAfterBreak="0">
    <w:nsid w:val="3C5C5E03"/>
    <w:multiLevelType w:val="hybridMultilevel"/>
    <w:tmpl w:val="A81235A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4" w15:restartNumberingAfterBreak="0">
    <w:nsid w:val="411F106B"/>
    <w:multiLevelType w:val="hybridMultilevel"/>
    <w:tmpl w:val="CA68A536"/>
    <w:lvl w:ilvl="0" w:tplc="DC1A677E">
      <w:start w:val="25"/>
      <w:numFmt w:val="bullet"/>
      <w:lvlText w:val="-"/>
      <w:lvlJc w:val="left"/>
      <w:pPr>
        <w:ind w:left="720" w:hanging="360"/>
      </w:pPr>
      <w:rPr>
        <w:rFonts w:ascii="Book Antiqua" w:eastAsiaTheme="minorHAnsi" w:hAnsi="Book Antiqua" w:cs="Book Antiqua"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6486A48"/>
    <w:multiLevelType w:val="hybridMultilevel"/>
    <w:tmpl w:val="189EC108"/>
    <w:lvl w:ilvl="0" w:tplc="612A271C">
      <w:numFmt w:val="bullet"/>
      <w:lvlText w:val="-"/>
      <w:lvlJc w:val="left"/>
      <w:pPr>
        <w:ind w:left="1275" w:hanging="360"/>
      </w:pPr>
      <w:rPr>
        <w:rFonts w:ascii="Times New Roman" w:eastAsiaTheme="minorHAnsi" w:hAnsi="Times New Roman" w:cs="Times New Roman" w:hint="default"/>
      </w:rPr>
    </w:lvl>
    <w:lvl w:ilvl="1" w:tplc="04220003" w:tentative="1">
      <w:start w:val="1"/>
      <w:numFmt w:val="bullet"/>
      <w:lvlText w:val="o"/>
      <w:lvlJc w:val="left"/>
      <w:pPr>
        <w:ind w:left="1995" w:hanging="360"/>
      </w:pPr>
      <w:rPr>
        <w:rFonts w:ascii="Courier New" w:hAnsi="Courier New" w:cs="Courier New" w:hint="default"/>
      </w:rPr>
    </w:lvl>
    <w:lvl w:ilvl="2" w:tplc="04220005" w:tentative="1">
      <w:start w:val="1"/>
      <w:numFmt w:val="bullet"/>
      <w:lvlText w:val=""/>
      <w:lvlJc w:val="left"/>
      <w:pPr>
        <w:ind w:left="2715" w:hanging="360"/>
      </w:pPr>
      <w:rPr>
        <w:rFonts w:ascii="Wingdings" w:hAnsi="Wingdings" w:hint="default"/>
      </w:rPr>
    </w:lvl>
    <w:lvl w:ilvl="3" w:tplc="04220001" w:tentative="1">
      <w:start w:val="1"/>
      <w:numFmt w:val="bullet"/>
      <w:lvlText w:val=""/>
      <w:lvlJc w:val="left"/>
      <w:pPr>
        <w:ind w:left="3435" w:hanging="360"/>
      </w:pPr>
      <w:rPr>
        <w:rFonts w:ascii="Symbol" w:hAnsi="Symbol" w:hint="default"/>
      </w:rPr>
    </w:lvl>
    <w:lvl w:ilvl="4" w:tplc="04220003" w:tentative="1">
      <w:start w:val="1"/>
      <w:numFmt w:val="bullet"/>
      <w:lvlText w:val="o"/>
      <w:lvlJc w:val="left"/>
      <w:pPr>
        <w:ind w:left="4155" w:hanging="360"/>
      </w:pPr>
      <w:rPr>
        <w:rFonts w:ascii="Courier New" w:hAnsi="Courier New" w:cs="Courier New" w:hint="default"/>
      </w:rPr>
    </w:lvl>
    <w:lvl w:ilvl="5" w:tplc="04220005" w:tentative="1">
      <w:start w:val="1"/>
      <w:numFmt w:val="bullet"/>
      <w:lvlText w:val=""/>
      <w:lvlJc w:val="left"/>
      <w:pPr>
        <w:ind w:left="4875" w:hanging="360"/>
      </w:pPr>
      <w:rPr>
        <w:rFonts w:ascii="Wingdings" w:hAnsi="Wingdings" w:hint="default"/>
      </w:rPr>
    </w:lvl>
    <w:lvl w:ilvl="6" w:tplc="04220001" w:tentative="1">
      <w:start w:val="1"/>
      <w:numFmt w:val="bullet"/>
      <w:lvlText w:val=""/>
      <w:lvlJc w:val="left"/>
      <w:pPr>
        <w:ind w:left="5595" w:hanging="360"/>
      </w:pPr>
      <w:rPr>
        <w:rFonts w:ascii="Symbol" w:hAnsi="Symbol" w:hint="default"/>
      </w:rPr>
    </w:lvl>
    <w:lvl w:ilvl="7" w:tplc="04220003" w:tentative="1">
      <w:start w:val="1"/>
      <w:numFmt w:val="bullet"/>
      <w:lvlText w:val="o"/>
      <w:lvlJc w:val="left"/>
      <w:pPr>
        <w:ind w:left="6315" w:hanging="360"/>
      </w:pPr>
      <w:rPr>
        <w:rFonts w:ascii="Courier New" w:hAnsi="Courier New" w:cs="Courier New" w:hint="default"/>
      </w:rPr>
    </w:lvl>
    <w:lvl w:ilvl="8" w:tplc="04220005" w:tentative="1">
      <w:start w:val="1"/>
      <w:numFmt w:val="bullet"/>
      <w:lvlText w:val=""/>
      <w:lvlJc w:val="left"/>
      <w:pPr>
        <w:ind w:left="7035" w:hanging="360"/>
      </w:pPr>
      <w:rPr>
        <w:rFonts w:ascii="Wingdings" w:hAnsi="Wingdings" w:hint="default"/>
      </w:rPr>
    </w:lvl>
  </w:abstractNum>
  <w:abstractNum w:abstractNumId="16" w15:restartNumberingAfterBreak="0">
    <w:nsid w:val="471D76D3"/>
    <w:multiLevelType w:val="hybridMultilevel"/>
    <w:tmpl w:val="0092287A"/>
    <w:lvl w:ilvl="0" w:tplc="036CC1A2">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15:restartNumberingAfterBreak="0">
    <w:nsid w:val="49784F21"/>
    <w:multiLevelType w:val="hybridMultilevel"/>
    <w:tmpl w:val="EBF48AD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4A6F5A18"/>
    <w:multiLevelType w:val="hybridMultilevel"/>
    <w:tmpl w:val="34EA3D9A"/>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EED322E"/>
    <w:multiLevelType w:val="hybridMultilevel"/>
    <w:tmpl w:val="39749636"/>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F983E29"/>
    <w:multiLevelType w:val="hybridMultilevel"/>
    <w:tmpl w:val="B8484CE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2D621DA"/>
    <w:multiLevelType w:val="multilevel"/>
    <w:tmpl w:val="85407CF0"/>
    <w:lvl w:ilvl="0">
      <w:start w:val="1"/>
      <w:numFmt w:val="decimal"/>
      <w:lvlText w:val="%1."/>
      <w:lvlJc w:val="left"/>
      <w:pPr>
        <w:tabs>
          <w:tab w:val="num" w:pos="720"/>
        </w:tabs>
        <w:ind w:left="720" w:hanging="360"/>
      </w:pPr>
      <w:rPr>
        <w:rFonts w:ascii="Times New Roman" w:eastAsiaTheme="minorHAnsi"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88F1E12"/>
    <w:multiLevelType w:val="hybridMultilevel"/>
    <w:tmpl w:val="995CEAF6"/>
    <w:lvl w:ilvl="0" w:tplc="036CC1A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5FB56F10"/>
    <w:multiLevelType w:val="hybridMultilevel"/>
    <w:tmpl w:val="1B16945A"/>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24" w15:restartNumberingAfterBreak="0">
    <w:nsid w:val="60FB5558"/>
    <w:multiLevelType w:val="hybridMultilevel"/>
    <w:tmpl w:val="C61CC034"/>
    <w:lvl w:ilvl="0" w:tplc="0422000F">
      <w:start w:val="1"/>
      <w:numFmt w:val="decimal"/>
      <w:lvlText w:val="%1."/>
      <w:lvlJc w:val="left"/>
      <w:pPr>
        <w:tabs>
          <w:tab w:val="num" w:pos="1080"/>
        </w:tabs>
        <w:ind w:left="1080" w:hanging="360"/>
      </w:pPr>
      <w:rPr>
        <w:rFonts w:cs="Times New Roman"/>
      </w:rPr>
    </w:lvl>
    <w:lvl w:ilvl="1" w:tplc="04220019" w:tentative="1">
      <w:start w:val="1"/>
      <w:numFmt w:val="lowerLetter"/>
      <w:lvlText w:val="%2."/>
      <w:lvlJc w:val="left"/>
      <w:pPr>
        <w:tabs>
          <w:tab w:val="num" w:pos="1800"/>
        </w:tabs>
        <w:ind w:left="1800" w:hanging="360"/>
      </w:pPr>
      <w:rPr>
        <w:rFonts w:cs="Times New Roman"/>
      </w:rPr>
    </w:lvl>
    <w:lvl w:ilvl="2" w:tplc="0422001B" w:tentative="1">
      <w:start w:val="1"/>
      <w:numFmt w:val="lowerRoman"/>
      <w:lvlText w:val="%3."/>
      <w:lvlJc w:val="right"/>
      <w:pPr>
        <w:tabs>
          <w:tab w:val="num" w:pos="2520"/>
        </w:tabs>
        <w:ind w:left="2520" w:hanging="180"/>
      </w:pPr>
      <w:rPr>
        <w:rFonts w:cs="Times New Roman"/>
      </w:rPr>
    </w:lvl>
    <w:lvl w:ilvl="3" w:tplc="0422000F" w:tentative="1">
      <w:start w:val="1"/>
      <w:numFmt w:val="decimal"/>
      <w:lvlText w:val="%4."/>
      <w:lvlJc w:val="left"/>
      <w:pPr>
        <w:tabs>
          <w:tab w:val="num" w:pos="3240"/>
        </w:tabs>
        <w:ind w:left="3240" w:hanging="360"/>
      </w:pPr>
      <w:rPr>
        <w:rFonts w:cs="Times New Roman"/>
      </w:rPr>
    </w:lvl>
    <w:lvl w:ilvl="4" w:tplc="04220019" w:tentative="1">
      <w:start w:val="1"/>
      <w:numFmt w:val="lowerLetter"/>
      <w:lvlText w:val="%5."/>
      <w:lvlJc w:val="left"/>
      <w:pPr>
        <w:tabs>
          <w:tab w:val="num" w:pos="3960"/>
        </w:tabs>
        <w:ind w:left="3960" w:hanging="360"/>
      </w:pPr>
      <w:rPr>
        <w:rFonts w:cs="Times New Roman"/>
      </w:rPr>
    </w:lvl>
    <w:lvl w:ilvl="5" w:tplc="0422001B" w:tentative="1">
      <w:start w:val="1"/>
      <w:numFmt w:val="lowerRoman"/>
      <w:lvlText w:val="%6."/>
      <w:lvlJc w:val="right"/>
      <w:pPr>
        <w:tabs>
          <w:tab w:val="num" w:pos="4680"/>
        </w:tabs>
        <w:ind w:left="4680" w:hanging="180"/>
      </w:pPr>
      <w:rPr>
        <w:rFonts w:cs="Times New Roman"/>
      </w:rPr>
    </w:lvl>
    <w:lvl w:ilvl="6" w:tplc="0422000F" w:tentative="1">
      <w:start w:val="1"/>
      <w:numFmt w:val="decimal"/>
      <w:lvlText w:val="%7."/>
      <w:lvlJc w:val="left"/>
      <w:pPr>
        <w:tabs>
          <w:tab w:val="num" w:pos="5400"/>
        </w:tabs>
        <w:ind w:left="5400" w:hanging="360"/>
      </w:pPr>
      <w:rPr>
        <w:rFonts w:cs="Times New Roman"/>
      </w:rPr>
    </w:lvl>
    <w:lvl w:ilvl="7" w:tplc="04220019" w:tentative="1">
      <w:start w:val="1"/>
      <w:numFmt w:val="lowerLetter"/>
      <w:lvlText w:val="%8."/>
      <w:lvlJc w:val="left"/>
      <w:pPr>
        <w:tabs>
          <w:tab w:val="num" w:pos="6120"/>
        </w:tabs>
        <w:ind w:left="6120" w:hanging="360"/>
      </w:pPr>
      <w:rPr>
        <w:rFonts w:cs="Times New Roman"/>
      </w:rPr>
    </w:lvl>
    <w:lvl w:ilvl="8" w:tplc="0422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64BA0EA4"/>
    <w:multiLevelType w:val="hybridMultilevel"/>
    <w:tmpl w:val="C938FC66"/>
    <w:lvl w:ilvl="0" w:tplc="04220001">
      <w:start w:val="1"/>
      <w:numFmt w:val="bullet"/>
      <w:lvlText w:val=""/>
      <w:lvlJc w:val="left"/>
      <w:pPr>
        <w:ind w:left="1275" w:hanging="360"/>
      </w:pPr>
      <w:rPr>
        <w:rFonts w:ascii="Symbol" w:hAnsi="Symbol" w:hint="default"/>
      </w:rPr>
    </w:lvl>
    <w:lvl w:ilvl="1" w:tplc="04220003" w:tentative="1">
      <w:start w:val="1"/>
      <w:numFmt w:val="bullet"/>
      <w:lvlText w:val="o"/>
      <w:lvlJc w:val="left"/>
      <w:pPr>
        <w:ind w:left="1995" w:hanging="360"/>
      </w:pPr>
      <w:rPr>
        <w:rFonts w:ascii="Courier New" w:hAnsi="Courier New" w:cs="Courier New" w:hint="default"/>
      </w:rPr>
    </w:lvl>
    <w:lvl w:ilvl="2" w:tplc="04220005" w:tentative="1">
      <w:start w:val="1"/>
      <w:numFmt w:val="bullet"/>
      <w:lvlText w:val=""/>
      <w:lvlJc w:val="left"/>
      <w:pPr>
        <w:ind w:left="2715" w:hanging="360"/>
      </w:pPr>
      <w:rPr>
        <w:rFonts w:ascii="Wingdings" w:hAnsi="Wingdings" w:hint="default"/>
      </w:rPr>
    </w:lvl>
    <w:lvl w:ilvl="3" w:tplc="04220001" w:tentative="1">
      <w:start w:val="1"/>
      <w:numFmt w:val="bullet"/>
      <w:lvlText w:val=""/>
      <w:lvlJc w:val="left"/>
      <w:pPr>
        <w:ind w:left="3435" w:hanging="360"/>
      </w:pPr>
      <w:rPr>
        <w:rFonts w:ascii="Symbol" w:hAnsi="Symbol" w:hint="default"/>
      </w:rPr>
    </w:lvl>
    <w:lvl w:ilvl="4" w:tplc="04220003" w:tentative="1">
      <w:start w:val="1"/>
      <w:numFmt w:val="bullet"/>
      <w:lvlText w:val="o"/>
      <w:lvlJc w:val="left"/>
      <w:pPr>
        <w:ind w:left="4155" w:hanging="360"/>
      </w:pPr>
      <w:rPr>
        <w:rFonts w:ascii="Courier New" w:hAnsi="Courier New" w:cs="Courier New" w:hint="default"/>
      </w:rPr>
    </w:lvl>
    <w:lvl w:ilvl="5" w:tplc="04220005" w:tentative="1">
      <w:start w:val="1"/>
      <w:numFmt w:val="bullet"/>
      <w:lvlText w:val=""/>
      <w:lvlJc w:val="left"/>
      <w:pPr>
        <w:ind w:left="4875" w:hanging="360"/>
      </w:pPr>
      <w:rPr>
        <w:rFonts w:ascii="Wingdings" w:hAnsi="Wingdings" w:hint="default"/>
      </w:rPr>
    </w:lvl>
    <w:lvl w:ilvl="6" w:tplc="04220001" w:tentative="1">
      <w:start w:val="1"/>
      <w:numFmt w:val="bullet"/>
      <w:lvlText w:val=""/>
      <w:lvlJc w:val="left"/>
      <w:pPr>
        <w:ind w:left="5595" w:hanging="360"/>
      </w:pPr>
      <w:rPr>
        <w:rFonts w:ascii="Symbol" w:hAnsi="Symbol" w:hint="default"/>
      </w:rPr>
    </w:lvl>
    <w:lvl w:ilvl="7" w:tplc="04220003" w:tentative="1">
      <w:start w:val="1"/>
      <w:numFmt w:val="bullet"/>
      <w:lvlText w:val="o"/>
      <w:lvlJc w:val="left"/>
      <w:pPr>
        <w:ind w:left="6315" w:hanging="360"/>
      </w:pPr>
      <w:rPr>
        <w:rFonts w:ascii="Courier New" w:hAnsi="Courier New" w:cs="Courier New" w:hint="default"/>
      </w:rPr>
    </w:lvl>
    <w:lvl w:ilvl="8" w:tplc="04220005" w:tentative="1">
      <w:start w:val="1"/>
      <w:numFmt w:val="bullet"/>
      <w:lvlText w:val=""/>
      <w:lvlJc w:val="left"/>
      <w:pPr>
        <w:ind w:left="7035" w:hanging="360"/>
      </w:pPr>
      <w:rPr>
        <w:rFonts w:ascii="Wingdings" w:hAnsi="Wingdings" w:hint="default"/>
      </w:rPr>
    </w:lvl>
  </w:abstractNum>
  <w:abstractNum w:abstractNumId="26" w15:restartNumberingAfterBreak="0">
    <w:nsid w:val="66C30D5F"/>
    <w:multiLevelType w:val="hybridMultilevel"/>
    <w:tmpl w:val="924CFA8E"/>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8234C27"/>
    <w:multiLevelType w:val="hybridMultilevel"/>
    <w:tmpl w:val="DAEE6762"/>
    <w:lvl w:ilvl="0" w:tplc="612A271C">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6AA75C35"/>
    <w:multiLevelType w:val="hybridMultilevel"/>
    <w:tmpl w:val="5BA2D5C0"/>
    <w:lvl w:ilvl="0" w:tplc="0409000F">
      <w:start w:val="1"/>
      <w:numFmt w:val="decimal"/>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29" w15:restartNumberingAfterBreak="0">
    <w:nsid w:val="702911C1"/>
    <w:multiLevelType w:val="hybridMultilevel"/>
    <w:tmpl w:val="FD02D3D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0" w15:restartNumberingAfterBreak="0">
    <w:nsid w:val="73FD0FBB"/>
    <w:multiLevelType w:val="hybridMultilevel"/>
    <w:tmpl w:val="5772037E"/>
    <w:lvl w:ilvl="0" w:tplc="04220001">
      <w:start w:val="1"/>
      <w:numFmt w:val="bullet"/>
      <w:lvlText w:val=""/>
      <w:lvlJc w:val="left"/>
      <w:pPr>
        <w:ind w:left="555" w:hanging="360"/>
      </w:pPr>
      <w:rPr>
        <w:rFonts w:ascii="Symbol" w:hAnsi="Symbol" w:hint="default"/>
      </w:rPr>
    </w:lvl>
    <w:lvl w:ilvl="1" w:tplc="04220003" w:tentative="1">
      <w:start w:val="1"/>
      <w:numFmt w:val="bullet"/>
      <w:lvlText w:val="o"/>
      <w:lvlJc w:val="left"/>
      <w:pPr>
        <w:ind w:left="1275" w:hanging="360"/>
      </w:pPr>
      <w:rPr>
        <w:rFonts w:ascii="Courier New" w:hAnsi="Courier New" w:hint="default"/>
      </w:rPr>
    </w:lvl>
    <w:lvl w:ilvl="2" w:tplc="04220005" w:tentative="1">
      <w:start w:val="1"/>
      <w:numFmt w:val="bullet"/>
      <w:lvlText w:val=""/>
      <w:lvlJc w:val="left"/>
      <w:pPr>
        <w:ind w:left="1995" w:hanging="360"/>
      </w:pPr>
      <w:rPr>
        <w:rFonts w:ascii="Wingdings" w:hAnsi="Wingdings" w:hint="default"/>
      </w:rPr>
    </w:lvl>
    <w:lvl w:ilvl="3" w:tplc="04220001" w:tentative="1">
      <w:start w:val="1"/>
      <w:numFmt w:val="bullet"/>
      <w:lvlText w:val=""/>
      <w:lvlJc w:val="left"/>
      <w:pPr>
        <w:ind w:left="2715" w:hanging="360"/>
      </w:pPr>
      <w:rPr>
        <w:rFonts w:ascii="Symbol" w:hAnsi="Symbol" w:hint="default"/>
      </w:rPr>
    </w:lvl>
    <w:lvl w:ilvl="4" w:tplc="04220003" w:tentative="1">
      <w:start w:val="1"/>
      <w:numFmt w:val="bullet"/>
      <w:lvlText w:val="o"/>
      <w:lvlJc w:val="left"/>
      <w:pPr>
        <w:ind w:left="3435" w:hanging="360"/>
      </w:pPr>
      <w:rPr>
        <w:rFonts w:ascii="Courier New" w:hAnsi="Courier New" w:hint="default"/>
      </w:rPr>
    </w:lvl>
    <w:lvl w:ilvl="5" w:tplc="04220005" w:tentative="1">
      <w:start w:val="1"/>
      <w:numFmt w:val="bullet"/>
      <w:lvlText w:val=""/>
      <w:lvlJc w:val="left"/>
      <w:pPr>
        <w:ind w:left="4155" w:hanging="360"/>
      </w:pPr>
      <w:rPr>
        <w:rFonts w:ascii="Wingdings" w:hAnsi="Wingdings" w:hint="default"/>
      </w:rPr>
    </w:lvl>
    <w:lvl w:ilvl="6" w:tplc="04220001" w:tentative="1">
      <w:start w:val="1"/>
      <w:numFmt w:val="bullet"/>
      <w:lvlText w:val=""/>
      <w:lvlJc w:val="left"/>
      <w:pPr>
        <w:ind w:left="4875" w:hanging="360"/>
      </w:pPr>
      <w:rPr>
        <w:rFonts w:ascii="Symbol" w:hAnsi="Symbol" w:hint="default"/>
      </w:rPr>
    </w:lvl>
    <w:lvl w:ilvl="7" w:tplc="04220003" w:tentative="1">
      <w:start w:val="1"/>
      <w:numFmt w:val="bullet"/>
      <w:lvlText w:val="o"/>
      <w:lvlJc w:val="left"/>
      <w:pPr>
        <w:ind w:left="5595" w:hanging="360"/>
      </w:pPr>
      <w:rPr>
        <w:rFonts w:ascii="Courier New" w:hAnsi="Courier New" w:hint="default"/>
      </w:rPr>
    </w:lvl>
    <w:lvl w:ilvl="8" w:tplc="04220005" w:tentative="1">
      <w:start w:val="1"/>
      <w:numFmt w:val="bullet"/>
      <w:lvlText w:val=""/>
      <w:lvlJc w:val="left"/>
      <w:pPr>
        <w:ind w:left="6315" w:hanging="360"/>
      </w:pPr>
      <w:rPr>
        <w:rFonts w:ascii="Wingdings" w:hAnsi="Wingdings" w:hint="default"/>
      </w:rPr>
    </w:lvl>
  </w:abstractNum>
  <w:abstractNum w:abstractNumId="31" w15:restartNumberingAfterBreak="0">
    <w:nsid w:val="744B30A0"/>
    <w:multiLevelType w:val="multilevel"/>
    <w:tmpl w:val="4CD4CB9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761F5169"/>
    <w:multiLevelType w:val="hybridMultilevel"/>
    <w:tmpl w:val="FD02D3D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3" w15:restartNumberingAfterBreak="0">
    <w:nsid w:val="76B83AD3"/>
    <w:multiLevelType w:val="hybridMultilevel"/>
    <w:tmpl w:val="D2E8C44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4" w15:restartNumberingAfterBreak="0">
    <w:nsid w:val="798B093B"/>
    <w:multiLevelType w:val="hybridMultilevel"/>
    <w:tmpl w:val="FD02D3DE"/>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35" w15:restartNumberingAfterBreak="0">
    <w:nsid w:val="7BE14B7E"/>
    <w:multiLevelType w:val="hybridMultilevel"/>
    <w:tmpl w:val="FDFC50B2"/>
    <w:lvl w:ilvl="0" w:tplc="DD22EB72">
      <w:numFmt w:val="bullet"/>
      <w:pStyle w:val="2"/>
      <w:lvlText w:val="-"/>
      <w:lvlJc w:val="left"/>
      <w:pPr>
        <w:tabs>
          <w:tab w:val="num" w:pos="927"/>
        </w:tabs>
        <w:ind w:left="927" w:hanging="360"/>
      </w:pPr>
      <w:rPr>
        <w:rFonts w:ascii="Times New Roman" w:eastAsia="Times New Roman" w:hAnsi="Times New Roman" w:hint="default"/>
      </w:rPr>
    </w:lvl>
    <w:lvl w:ilvl="1" w:tplc="04220003" w:tentative="1">
      <w:start w:val="1"/>
      <w:numFmt w:val="bullet"/>
      <w:lvlText w:val="o"/>
      <w:lvlJc w:val="left"/>
      <w:pPr>
        <w:tabs>
          <w:tab w:val="num" w:pos="1647"/>
        </w:tabs>
        <w:ind w:left="1647" w:hanging="360"/>
      </w:pPr>
      <w:rPr>
        <w:rFonts w:ascii="Courier New" w:hAnsi="Courier New" w:hint="default"/>
      </w:rPr>
    </w:lvl>
    <w:lvl w:ilvl="2" w:tplc="04220005" w:tentative="1">
      <w:start w:val="1"/>
      <w:numFmt w:val="bullet"/>
      <w:lvlText w:val=""/>
      <w:lvlJc w:val="left"/>
      <w:pPr>
        <w:tabs>
          <w:tab w:val="num" w:pos="2367"/>
        </w:tabs>
        <w:ind w:left="2367" w:hanging="360"/>
      </w:pPr>
      <w:rPr>
        <w:rFonts w:ascii="Wingdings" w:hAnsi="Wingdings" w:hint="default"/>
      </w:rPr>
    </w:lvl>
    <w:lvl w:ilvl="3" w:tplc="04220001" w:tentative="1">
      <w:start w:val="1"/>
      <w:numFmt w:val="bullet"/>
      <w:lvlText w:val=""/>
      <w:lvlJc w:val="left"/>
      <w:pPr>
        <w:tabs>
          <w:tab w:val="num" w:pos="3087"/>
        </w:tabs>
        <w:ind w:left="3087" w:hanging="360"/>
      </w:pPr>
      <w:rPr>
        <w:rFonts w:ascii="Symbol" w:hAnsi="Symbol" w:hint="default"/>
      </w:rPr>
    </w:lvl>
    <w:lvl w:ilvl="4" w:tplc="04220003" w:tentative="1">
      <w:start w:val="1"/>
      <w:numFmt w:val="bullet"/>
      <w:lvlText w:val="o"/>
      <w:lvlJc w:val="left"/>
      <w:pPr>
        <w:tabs>
          <w:tab w:val="num" w:pos="3807"/>
        </w:tabs>
        <w:ind w:left="3807" w:hanging="360"/>
      </w:pPr>
      <w:rPr>
        <w:rFonts w:ascii="Courier New" w:hAnsi="Courier New" w:hint="default"/>
      </w:rPr>
    </w:lvl>
    <w:lvl w:ilvl="5" w:tplc="04220005" w:tentative="1">
      <w:start w:val="1"/>
      <w:numFmt w:val="bullet"/>
      <w:lvlText w:val=""/>
      <w:lvlJc w:val="left"/>
      <w:pPr>
        <w:tabs>
          <w:tab w:val="num" w:pos="4527"/>
        </w:tabs>
        <w:ind w:left="4527" w:hanging="360"/>
      </w:pPr>
      <w:rPr>
        <w:rFonts w:ascii="Wingdings" w:hAnsi="Wingdings" w:hint="default"/>
      </w:rPr>
    </w:lvl>
    <w:lvl w:ilvl="6" w:tplc="04220001" w:tentative="1">
      <w:start w:val="1"/>
      <w:numFmt w:val="bullet"/>
      <w:lvlText w:val=""/>
      <w:lvlJc w:val="left"/>
      <w:pPr>
        <w:tabs>
          <w:tab w:val="num" w:pos="5247"/>
        </w:tabs>
        <w:ind w:left="5247" w:hanging="360"/>
      </w:pPr>
      <w:rPr>
        <w:rFonts w:ascii="Symbol" w:hAnsi="Symbol" w:hint="default"/>
      </w:rPr>
    </w:lvl>
    <w:lvl w:ilvl="7" w:tplc="04220003" w:tentative="1">
      <w:start w:val="1"/>
      <w:numFmt w:val="bullet"/>
      <w:lvlText w:val="o"/>
      <w:lvlJc w:val="left"/>
      <w:pPr>
        <w:tabs>
          <w:tab w:val="num" w:pos="5967"/>
        </w:tabs>
        <w:ind w:left="5967" w:hanging="360"/>
      </w:pPr>
      <w:rPr>
        <w:rFonts w:ascii="Courier New" w:hAnsi="Courier New" w:hint="default"/>
      </w:rPr>
    </w:lvl>
    <w:lvl w:ilvl="8" w:tplc="04220005" w:tentative="1">
      <w:start w:val="1"/>
      <w:numFmt w:val="bullet"/>
      <w:lvlText w:val=""/>
      <w:lvlJc w:val="left"/>
      <w:pPr>
        <w:tabs>
          <w:tab w:val="num" w:pos="6687"/>
        </w:tabs>
        <w:ind w:left="6687" w:hanging="360"/>
      </w:pPr>
      <w:rPr>
        <w:rFonts w:ascii="Wingdings" w:hAnsi="Wingdings" w:hint="default"/>
      </w:rPr>
    </w:lvl>
  </w:abstractNum>
  <w:abstractNum w:abstractNumId="36" w15:restartNumberingAfterBreak="0">
    <w:nsid w:val="7D626819"/>
    <w:multiLevelType w:val="hybridMultilevel"/>
    <w:tmpl w:val="1D4C5EAC"/>
    <w:lvl w:ilvl="0" w:tplc="7D0E1CF6">
      <w:start w:val="1"/>
      <w:numFmt w:val="decimal"/>
      <w:lvlText w:val="%1."/>
      <w:lvlJc w:val="left"/>
      <w:pPr>
        <w:ind w:left="927" w:hanging="360"/>
      </w:pPr>
      <w:rPr>
        <w:rFonts w:ascii="Times New Roman" w:eastAsia="Times New Roman" w:hAnsi="Times New Roman" w:cs="Times New Roman"/>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20"/>
  </w:num>
  <w:num w:numId="2">
    <w:abstractNumId w:val="35"/>
  </w:num>
  <w:num w:numId="3">
    <w:abstractNumId w:val="4"/>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16"/>
  </w:num>
  <w:num w:numId="9">
    <w:abstractNumId w:val="22"/>
  </w:num>
  <w:num w:numId="10">
    <w:abstractNumId w:val="6"/>
  </w:num>
  <w:num w:numId="11">
    <w:abstractNumId w:val="5"/>
  </w:num>
  <w:num w:numId="12">
    <w:abstractNumId w:val="2"/>
  </w:num>
  <w:num w:numId="13">
    <w:abstractNumId w:val="36"/>
  </w:num>
  <w:num w:numId="14">
    <w:abstractNumId w:val="28"/>
  </w:num>
  <w:num w:numId="15">
    <w:abstractNumId w:val="8"/>
  </w:num>
  <w:num w:numId="16">
    <w:abstractNumId w:val="19"/>
  </w:num>
  <w:num w:numId="17">
    <w:abstractNumId w:val="18"/>
  </w:num>
  <w:num w:numId="18">
    <w:abstractNumId w:val="31"/>
  </w:num>
  <w:num w:numId="19">
    <w:abstractNumId w:val="24"/>
  </w:num>
  <w:num w:numId="20">
    <w:abstractNumId w:val="9"/>
  </w:num>
  <w:num w:numId="21">
    <w:abstractNumId w:val="3"/>
  </w:num>
  <w:num w:numId="22">
    <w:abstractNumId w:val="7"/>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7"/>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32"/>
  </w:num>
  <w:num w:numId="29">
    <w:abstractNumId w:val="12"/>
  </w:num>
  <w:num w:numId="30">
    <w:abstractNumId w:val="1"/>
  </w:num>
  <w:num w:numId="31">
    <w:abstractNumId w:val="14"/>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11"/>
  </w:num>
  <w:num w:numId="39">
    <w:abstractNumId w:val="25"/>
  </w:num>
  <w:num w:numId="40">
    <w:abstractNumId w:val="30"/>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67C"/>
    <w:rsid w:val="00020E30"/>
    <w:rsid w:val="0003244B"/>
    <w:rsid w:val="0006458B"/>
    <w:rsid w:val="0007327A"/>
    <w:rsid w:val="000770E3"/>
    <w:rsid w:val="000831AA"/>
    <w:rsid w:val="00094091"/>
    <w:rsid w:val="000A2C60"/>
    <w:rsid w:val="000A2FC1"/>
    <w:rsid w:val="000B35BF"/>
    <w:rsid w:val="000D2FC1"/>
    <w:rsid w:val="000F0E38"/>
    <w:rsid w:val="000F56E2"/>
    <w:rsid w:val="00105ADD"/>
    <w:rsid w:val="00106109"/>
    <w:rsid w:val="00115355"/>
    <w:rsid w:val="0012084C"/>
    <w:rsid w:val="0012400F"/>
    <w:rsid w:val="00124EB9"/>
    <w:rsid w:val="00125A77"/>
    <w:rsid w:val="0013389E"/>
    <w:rsid w:val="00141EC6"/>
    <w:rsid w:val="0016016D"/>
    <w:rsid w:val="00164977"/>
    <w:rsid w:val="00171596"/>
    <w:rsid w:val="00171BA9"/>
    <w:rsid w:val="00184EAD"/>
    <w:rsid w:val="0019723D"/>
    <w:rsid w:val="001A03F7"/>
    <w:rsid w:val="001A47B0"/>
    <w:rsid w:val="001B7311"/>
    <w:rsid w:val="001C546B"/>
    <w:rsid w:val="001C55FA"/>
    <w:rsid w:val="001E66EB"/>
    <w:rsid w:val="001F573B"/>
    <w:rsid w:val="00210323"/>
    <w:rsid w:val="00212375"/>
    <w:rsid w:val="002241AD"/>
    <w:rsid w:val="0022798F"/>
    <w:rsid w:val="002369EC"/>
    <w:rsid w:val="00247304"/>
    <w:rsid w:val="00253961"/>
    <w:rsid w:val="00253C37"/>
    <w:rsid w:val="00255290"/>
    <w:rsid w:val="00256C0C"/>
    <w:rsid w:val="00272AB3"/>
    <w:rsid w:val="00273DBD"/>
    <w:rsid w:val="002825B8"/>
    <w:rsid w:val="00285CD6"/>
    <w:rsid w:val="0028679E"/>
    <w:rsid w:val="00294EBF"/>
    <w:rsid w:val="00295710"/>
    <w:rsid w:val="002A351F"/>
    <w:rsid w:val="002A4EAF"/>
    <w:rsid w:val="002C092D"/>
    <w:rsid w:val="002D3181"/>
    <w:rsid w:val="002D5A4A"/>
    <w:rsid w:val="002F1F9C"/>
    <w:rsid w:val="00305389"/>
    <w:rsid w:val="0031572F"/>
    <w:rsid w:val="003252F2"/>
    <w:rsid w:val="00325E6B"/>
    <w:rsid w:val="003302C6"/>
    <w:rsid w:val="00336AEC"/>
    <w:rsid w:val="00342378"/>
    <w:rsid w:val="003447F2"/>
    <w:rsid w:val="003526DB"/>
    <w:rsid w:val="0036073E"/>
    <w:rsid w:val="003619B5"/>
    <w:rsid w:val="00362ACA"/>
    <w:rsid w:val="00373DB7"/>
    <w:rsid w:val="003826C2"/>
    <w:rsid w:val="00383992"/>
    <w:rsid w:val="00393C30"/>
    <w:rsid w:val="003969F1"/>
    <w:rsid w:val="003A0566"/>
    <w:rsid w:val="003A46D8"/>
    <w:rsid w:val="003B20C6"/>
    <w:rsid w:val="003B3065"/>
    <w:rsid w:val="003B7CE5"/>
    <w:rsid w:val="003D5BC1"/>
    <w:rsid w:val="003D7A31"/>
    <w:rsid w:val="003E23CA"/>
    <w:rsid w:val="003F676C"/>
    <w:rsid w:val="003F6D93"/>
    <w:rsid w:val="00400D44"/>
    <w:rsid w:val="00420802"/>
    <w:rsid w:val="00422841"/>
    <w:rsid w:val="004269DB"/>
    <w:rsid w:val="0044107E"/>
    <w:rsid w:val="00442E6B"/>
    <w:rsid w:val="00472727"/>
    <w:rsid w:val="004970F4"/>
    <w:rsid w:val="004972BB"/>
    <w:rsid w:val="004A098B"/>
    <w:rsid w:val="004B6056"/>
    <w:rsid w:val="004E26BD"/>
    <w:rsid w:val="004E503C"/>
    <w:rsid w:val="004E73F5"/>
    <w:rsid w:val="004F12A6"/>
    <w:rsid w:val="005034DD"/>
    <w:rsid w:val="00526E55"/>
    <w:rsid w:val="005459D7"/>
    <w:rsid w:val="0054606A"/>
    <w:rsid w:val="00555DDE"/>
    <w:rsid w:val="00560F0A"/>
    <w:rsid w:val="005611A1"/>
    <w:rsid w:val="005619F0"/>
    <w:rsid w:val="005657D2"/>
    <w:rsid w:val="00581E24"/>
    <w:rsid w:val="0059138F"/>
    <w:rsid w:val="00592981"/>
    <w:rsid w:val="00593293"/>
    <w:rsid w:val="0059529D"/>
    <w:rsid w:val="005B5700"/>
    <w:rsid w:val="005D6471"/>
    <w:rsid w:val="005E2C01"/>
    <w:rsid w:val="005F7CF1"/>
    <w:rsid w:val="00604369"/>
    <w:rsid w:val="006109F0"/>
    <w:rsid w:val="00615647"/>
    <w:rsid w:val="00623328"/>
    <w:rsid w:val="00627981"/>
    <w:rsid w:val="006352A7"/>
    <w:rsid w:val="00650C5C"/>
    <w:rsid w:val="00657FF5"/>
    <w:rsid w:val="0068641A"/>
    <w:rsid w:val="006869D8"/>
    <w:rsid w:val="006A4003"/>
    <w:rsid w:val="006B2CBE"/>
    <w:rsid w:val="006C04DD"/>
    <w:rsid w:val="006C5BAF"/>
    <w:rsid w:val="006C7066"/>
    <w:rsid w:val="006D6169"/>
    <w:rsid w:val="006F2C68"/>
    <w:rsid w:val="007066B3"/>
    <w:rsid w:val="00712B58"/>
    <w:rsid w:val="00745292"/>
    <w:rsid w:val="00747535"/>
    <w:rsid w:val="007552F6"/>
    <w:rsid w:val="00755FF3"/>
    <w:rsid w:val="00764DDA"/>
    <w:rsid w:val="00767370"/>
    <w:rsid w:val="0077295C"/>
    <w:rsid w:val="0078082E"/>
    <w:rsid w:val="007833A0"/>
    <w:rsid w:val="00785DFB"/>
    <w:rsid w:val="00793CF7"/>
    <w:rsid w:val="007A0FCE"/>
    <w:rsid w:val="007A36CF"/>
    <w:rsid w:val="007D64D9"/>
    <w:rsid w:val="007D6F14"/>
    <w:rsid w:val="007E7FD4"/>
    <w:rsid w:val="007F5508"/>
    <w:rsid w:val="007F61C3"/>
    <w:rsid w:val="008027D0"/>
    <w:rsid w:val="00802D08"/>
    <w:rsid w:val="00802E38"/>
    <w:rsid w:val="00807465"/>
    <w:rsid w:val="00816B3A"/>
    <w:rsid w:val="00820236"/>
    <w:rsid w:val="00842246"/>
    <w:rsid w:val="00865B25"/>
    <w:rsid w:val="008672D7"/>
    <w:rsid w:val="00872461"/>
    <w:rsid w:val="00873D3E"/>
    <w:rsid w:val="00883935"/>
    <w:rsid w:val="00897B68"/>
    <w:rsid w:val="008B55B9"/>
    <w:rsid w:val="008F1CEC"/>
    <w:rsid w:val="008F4BDD"/>
    <w:rsid w:val="008F5158"/>
    <w:rsid w:val="00917BE9"/>
    <w:rsid w:val="009240A2"/>
    <w:rsid w:val="00925414"/>
    <w:rsid w:val="00940FCA"/>
    <w:rsid w:val="0094567C"/>
    <w:rsid w:val="009505F3"/>
    <w:rsid w:val="009628A8"/>
    <w:rsid w:val="009820F2"/>
    <w:rsid w:val="00983735"/>
    <w:rsid w:val="00985192"/>
    <w:rsid w:val="0099664D"/>
    <w:rsid w:val="009A3316"/>
    <w:rsid w:val="009A3FE3"/>
    <w:rsid w:val="009C499B"/>
    <w:rsid w:val="009C606C"/>
    <w:rsid w:val="009D164E"/>
    <w:rsid w:val="009F632A"/>
    <w:rsid w:val="00A115D2"/>
    <w:rsid w:val="00A14A20"/>
    <w:rsid w:val="00A23EA4"/>
    <w:rsid w:val="00A32C1D"/>
    <w:rsid w:val="00A3622D"/>
    <w:rsid w:val="00A364BB"/>
    <w:rsid w:val="00A365CE"/>
    <w:rsid w:val="00A401A3"/>
    <w:rsid w:val="00A43C31"/>
    <w:rsid w:val="00A640F2"/>
    <w:rsid w:val="00A7307C"/>
    <w:rsid w:val="00A95A48"/>
    <w:rsid w:val="00AA3982"/>
    <w:rsid w:val="00AC7BE8"/>
    <w:rsid w:val="00AF6AB4"/>
    <w:rsid w:val="00B2700D"/>
    <w:rsid w:val="00B567C9"/>
    <w:rsid w:val="00B64C1B"/>
    <w:rsid w:val="00B76586"/>
    <w:rsid w:val="00B8640C"/>
    <w:rsid w:val="00B875B3"/>
    <w:rsid w:val="00B91263"/>
    <w:rsid w:val="00B92917"/>
    <w:rsid w:val="00B94473"/>
    <w:rsid w:val="00BA7475"/>
    <w:rsid w:val="00BC6A85"/>
    <w:rsid w:val="00BE2C2F"/>
    <w:rsid w:val="00BF0F0F"/>
    <w:rsid w:val="00BF4DD8"/>
    <w:rsid w:val="00C111E4"/>
    <w:rsid w:val="00C27BAD"/>
    <w:rsid w:val="00C47817"/>
    <w:rsid w:val="00C52080"/>
    <w:rsid w:val="00C60465"/>
    <w:rsid w:val="00C7382D"/>
    <w:rsid w:val="00C75F63"/>
    <w:rsid w:val="00C94D31"/>
    <w:rsid w:val="00CA5BD5"/>
    <w:rsid w:val="00CC038B"/>
    <w:rsid w:val="00CC18B7"/>
    <w:rsid w:val="00CD693D"/>
    <w:rsid w:val="00CF140F"/>
    <w:rsid w:val="00CF7D81"/>
    <w:rsid w:val="00D032DB"/>
    <w:rsid w:val="00D0409F"/>
    <w:rsid w:val="00D179D4"/>
    <w:rsid w:val="00D23AA4"/>
    <w:rsid w:val="00D51D08"/>
    <w:rsid w:val="00D5438F"/>
    <w:rsid w:val="00D72FD8"/>
    <w:rsid w:val="00D751DD"/>
    <w:rsid w:val="00D758A4"/>
    <w:rsid w:val="00D75D7F"/>
    <w:rsid w:val="00D76604"/>
    <w:rsid w:val="00D8096B"/>
    <w:rsid w:val="00D81BE2"/>
    <w:rsid w:val="00D86470"/>
    <w:rsid w:val="00DA3EA7"/>
    <w:rsid w:val="00DB37AB"/>
    <w:rsid w:val="00DF229F"/>
    <w:rsid w:val="00DF3BE3"/>
    <w:rsid w:val="00E10DC0"/>
    <w:rsid w:val="00E14A55"/>
    <w:rsid w:val="00E422BF"/>
    <w:rsid w:val="00E450F1"/>
    <w:rsid w:val="00E475C2"/>
    <w:rsid w:val="00E54FEC"/>
    <w:rsid w:val="00E60BD2"/>
    <w:rsid w:val="00E730F8"/>
    <w:rsid w:val="00E754CC"/>
    <w:rsid w:val="00EC51D1"/>
    <w:rsid w:val="00EC7A0C"/>
    <w:rsid w:val="00ED0D25"/>
    <w:rsid w:val="00ED2164"/>
    <w:rsid w:val="00EE3156"/>
    <w:rsid w:val="00EF2FD5"/>
    <w:rsid w:val="00F11808"/>
    <w:rsid w:val="00F12AA7"/>
    <w:rsid w:val="00F41B10"/>
    <w:rsid w:val="00F559A1"/>
    <w:rsid w:val="00F72446"/>
    <w:rsid w:val="00F7512F"/>
    <w:rsid w:val="00F7687B"/>
    <w:rsid w:val="00F77F03"/>
    <w:rsid w:val="00F84BDB"/>
    <w:rsid w:val="00F87922"/>
    <w:rsid w:val="00F902CE"/>
    <w:rsid w:val="00FA104D"/>
    <w:rsid w:val="00FA4772"/>
    <w:rsid w:val="00FC0588"/>
    <w:rsid w:val="00FC632C"/>
    <w:rsid w:val="00FF1814"/>
    <w:rsid w:val="00FF2064"/>
    <w:rsid w:val="00FF45D0"/>
    <w:rsid w:val="00FF5491"/>
    <w:rsid w:val="00FF6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C63FADA-425F-47E5-BE8C-BDE1BD5C0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566"/>
    <w:pPr>
      <w:spacing w:after="200" w:line="276" w:lineRule="auto"/>
    </w:pPr>
    <w:rPr>
      <w:sz w:val="22"/>
      <w:szCs w:val="22"/>
      <w:lang w:eastAsia="en-US"/>
    </w:rPr>
  </w:style>
  <w:style w:type="paragraph" w:styleId="1">
    <w:name w:val="heading 1"/>
    <w:basedOn w:val="a"/>
    <w:next w:val="a"/>
    <w:link w:val="10"/>
    <w:uiPriority w:val="99"/>
    <w:qFormat/>
    <w:locked/>
    <w:rsid w:val="00253961"/>
    <w:pPr>
      <w:keepNext/>
      <w:keepLines/>
      <w:spacing w:before="240" w:after="0"/>
      <w:outlineLvl w:val="0"/>
    </w:pPr>
    <w:rPr>
      <w:rFonts w:ascii="Cambria" w:eastAsia="MS ????" w:hAnsi="Cambria"/>
      <w:color w:val="365F91"/>
      <w:sz w:val="32"/>
      <w:szCs w:val="32"/>
    </w:rPr>
  </w:style>
  <w:style w:type="paragraph" w:styleId="2">
    <w:name w:val="heading 2"/>
    <w:basedOn w:val="a"/>
    <w:next w:val="a"/>
    <w:link w:val="20"/>
    <w:uiPriority w:val="99"/>
    <w:qFormat/>
    <w:locked/>
    <w:rsid w:val="00D5438F"/>
    <w:pPr>
      <w:keepNext/>
      <w:numPr>
        <w:numId w:val="2"/>
      </w:numPr>
      <w:suppressAutoHyphens/>
      <w:spacing w:after="0" w:line="240" w:lineRule="auto"/>
      <w:jc w:val="center"/>
      <w:outlineLvl w:val="1"/>
    </w:pPr>
    <w:rPr>
      <w:rFonts w:ascii="Times New Roman" w:eastAsia="Times New Roman" w:hAnsi="Times New Roman"/>
      <w:b/>
      <w:sz w:val="32"/>
      <w:szCs w:val="20"/>
      <w:lang w:eastAsia="zh-CN" w:bidi="hi-IN"/>
    </w:rPr>
  </w:style>
  <w:style w:type="paragraph" w:styleId="3">
    <w:name w:val="heading 3"/>
    <w:basedOn w:val="a"/>
    <w:next w:val="a"/>
    <w:link w:val="30"/>
    <w:uiPriority w:val="99"/>
    <w:qFormat/>
    <w:locked/>
    <w:rsid w:val="005D6471"/>
    <w:pPr>
      <w:keepNext/>
      <w:keepLines/>
      <w:spacing w:before="200" w:after="0"/>
      <w:outlineLvl w:val="2"/>
    </w:pPr>
    <w:rPr>
      <w:rFonts w:ascii="Cambria" w:eastAsia="MS ????"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53961"/>
    <w:rPr>
      <w:rFonts w:ascii="Cambria" w:eastAsia="MS ????" w:hAnsi="Cambria" w:cs="Times New Roman"/>
      <w:color w:val="365F91"/>
      <w:sz w:val="32"/>
      <w:szCs w:val="32"/>
      <w:lang w:eastAsia="en-US"/>
    </w:rPr>
  </w:style>
  <w:style w:type="character" w:customStyle="1" w:styleId="20">
    <w:name w:val="Заголовок 2 Знак"/>
    <w:link w:val="2"/>
    <w:uiPriority w:val="99"/>
    <w:locked/>
    <w:rsid w:val="00D5438F"/>
    <w:rPr>
      <w:rFonts w:ascii="Times New Roman" w:hAnsi="Times New Roman" w:cs="Times New Roman"/>
      <w:b/>
      <w:sz w:val="32"/>
      <w:lang w:eastAsia="zh-CN" w:bidi="hi-IN"/>
    </w:rPr>
  </w:style>
  <w:style w:type="character" w:customStyle="1" w:styleId="30">
    <w:name w:val="Заголовок 3 Знак"/>
    <w:link w:val="3"/>
    <w:uiPriority w:val="99"/>
    <w:locked/>
    <w:rsid w:val="005D6471"/>
    <w:rPr>
      <w:rFonts w:ascii="Cambria" w:eastAsia="MS ????" w:hAnsi="Cambria" w:cs="Times New Roman"/>
      <w:b/>
      <w:bCs/>
      <w:color w:val="4F81BD"/>
      <w:sz w:val="22"/>
      <w:szCs w:val="22"/>
      <w:lang w:eastAsia="en-US"/>
    </w:rPr>
  </w:style>
  <w:style w:type="paragraph" w:styleId="21">
    <w:name w:val="Body Text 2"/>
    <w:basedOn w:val="a"/>
    <w:link w:val="22"/>
    <w:uiPriority w:val="99"/>
    <w:semiHidden/>
    <w:rsid w:val="00184EAD"/>
    <w:pPr>
      <w:spacing w:after="0" w:line="240" w:lineRule="auto"/>
      <w:jc w:val="both"/>
    </w:pPr>
    <w:rPr>
      <w:rFonts w:ascii="Times New Roman" w:hAnsi="Times New Roman"/>
      <w:sz w:val="24"/>
      <w:szCs w:val="24"/>
      <w:lang w:val="ru-RU" w:eastAsia="uk-UA"/>
    </w:rPr>
  </w:style>
  <w:style w:type="character" w:customStyle="1" w:styleId="22">
    <w:name w:val="Основний текст 2 Знак"/>
    <w:link w:val="21"/>
    <w:uiPriority w:val="99"/>
    <w:semiHidden/>
    <w:locked/>
    <w:rsid w:val="00184EAD"/>
    <w:rPr>
      <w:rFonts w:ascii="Times New Roman" w:hAnsi="Times New Roman"/>
      <w:sz w:val="24"/>
      <w:lang w:val="ru-RU"/>
    </w:rPr>
  </w:style>
  <w:style w:type="paragraph" w:styleId="31">
    <w:name w:val="Body Text Indent 3"/>
    <w:basedOn w:val="a"/>
    <w:link w:val="32"/>
    <w:uiPriority w:val="99"/>
    <w:semiHidden/>
    <w:rsid w:val="00184EAD"/>
    <w:pPr>
      <w:spacing w:after="0" w:line="240" w:lineRule="auto"/>
      <w:ind w:firstLine="426"/>
      <w:jc w:val="both"/>
    </w:pPr>
    <w:rPr>
      <w:rFonts w:ascii="Times New Roman" w:hAnsi="Times New Roman"/>
      <w:sz w:val="24"/>
      <w:szCs w:val="24"/>
      <w:lang w:val="ru-RU" w:eastAsia="uk-UA"/>
    </w:rPr>
  </w:style>
  <w:style w:type="character" w:customStyle="1" w:styleId="32">
    <w:name w:val="Основний текст з відступом 3 Знак"/>
    <w:link w:val="31"/>
    <w:uiPriority w:val="99"/>
    <w:semiHidden/>
    <w:locked/>
    <w:rsid w:val="00184EAD"/>
    <w:rPr>
      <w:rFonts w:ascii="Times New Roman" w:hAnsi="Times New Roman"/>
      <w:sz w:val="24"/>
    </w:rPr>
  </w:style>
  <w:style w:type="paragraph" w:styleId="a3">
    <w:name w:val="header"/>
    <w:basedOn w:val="a"/>
    <w:link w:val="a4"/>
    <w:uiPriority w:val="99"/>
    <w:semiHidden/>
    <w:rsid w:val="00A32C1D"/>
    <w:pPr>
      <w:tabs>
        <w:tab w:val="center" w:pos="4819"/>
        <w:tab w:val="right" w:pos="9639"/>
      </w:tabs>
      <w:spacing w:after="0" w:line="240" w:lineRule="auto"/>
    </w:pPr>
    <w:rPr>
      <w:sz w:val="20"/>
      <w:szCs w:val="20"/>
      <w:lang w:val="ru-RU" w:eastAsia="uk-UA"/>
    </w:rPr>
  </w:style>
  <w:style w:type="character" w:customStyle="1" w:styleId="a4">
    <w:name w:val="Верхній колонтитул Знак"/>
    <w:basedOn w:val="a0"/>
    <w:link w:val="a3"/>
    <w:uiPriority w:val="99"/>
    <w:semiHidden/>
    <w:locked/>
    <w:rsid w:val="00A32C1D"/>
  </w:style>
  <w:style w:type="paragraph" w:styleId="a5">
    <w:name w:val="footer"/>
    <w:basedOn w:val="a"/>
    <w:link w:val="a6"/>
    <w:uiPriority w:val="99"/>
    <w:rsid w:val="00A32C1D"/>
    <w:pPr>
      <w:tabs>
        <w:tab w:val="center" w:pos="4819"/>
        <w:tab w:val="right" w:pos="9639"/>
      </w:tabs>
      <w:spacing w:after="0" w:line="240" w:lineRule="auto"/>
    </w:pPr>
    <w:rPr>
      <w:sz w:val="20"/>
      <w:szCs w:val="20"/>
      <w:lang w:val="ru-RU" w:eastAsia="uk-UA"/>
    </w:rPr>
  </w:style>
  <w:style w:type="character" w:customStyle="1" w:styleId="a6">
    <w:name w:val="Нижній колонтитул Знак"/>
    <w:basedOn w:val="a0"/>
    <w:link w:val="a5"/>
    <w:uiPriority w:val="99"/>
    <w:locked/>
    <w:rsid w:val="00A32C1D"/>
  </w:style>
  <w:style w:type="paragraph" w:styleId="a7">
    <w:name w:val="Body Text Indent"/>
    <w:basedOn w:val="a"/>
    <w:link w:val="a8"/>
    <w:uiPriority w:val="99"/>
    <w:rsid w:val="00555DDE"/>
    <w:pPr>
      <w:spacing w:after="120" w:line="240" w:lineRule="auto"/>
      <w:ind w:left="283"/>
    </w:pPr>
    <w:rPr>
      <w:sz w:val="20"/>
      <w:szCs w:val="20"/>
    </w:rPr>
  </w:style>
  <w:style w:type="character" w:customStyle="1" w:styleId="a8">
    <w:name w:val="Основний текст з відступом Знак"/>
    <w:link w:val="a7"/>
    <w:uiPriority w:val="99"/>
    <w:semiHidden/>
    <w:locked/>
    <w:rPr>
      <w:lang w:val="uk-UA" w:eastAsia="en-US"/>
    </w:rPr>
  </w:style>
  <w:style w:type="paragraph" w:styleId="a9">
    <w:name w:val="Balloon Text"/>
    <w:basedOn w:val="a"/>
    <w:link w:val="aa"/>
    <w:uiPriority w:val="99"/>
    <w:semiHidden/>
    <w:rsid w:val="003D7A31"/>
    <w:pPr>
      <w:spacing w:after="0" w:line="240" w:lineRule="auto"/>
    </w:pPr>
    <w:rPr>
      <w:rFonts w:ascii="Segoe UI" w:hAnsi="Segoe UI"/>
      <w:sz w:val="18"/>
      <w:szCs w:val="18"/>
    </w:rPr>
  </w:style>
  <w:style w:type="character" w:customStyle="1" w:styleId="aa">
    <w:name w:val="Текст у виносці Знак"/>
    <w:link w:val="a9"/>
    <w:uiPriority w:val="99"/>
    <w:semiHidden/>
    <w:locked/>
    <w:rsid w:val="003D7A31"/>
    <w:rPr>
      <w:rFonts w:ascii="Segoe UI" w:hAnsi="Segoe UI"/>
      <w:sz w:val="18"/>
      <w:lang w:val="uk-UA" w:eastAsia="en-US"/>
    </w:rPr>
  </w:style>
  <w:style w:type="paragraph" w:styleId="ab">
    <w:name w:val="Plain Text"/>
    <w:basedOn w:val="a"/>
    <w:link w:val="ac"/>
    <w:uiPriority w:val="99"/>
    <w:rsid w:val="007066B3"/>
    <w:pPr>
      <w:spacing w:after="0" w:line="240" w:lineRule="auto"/>
    </w:pPr>
    <w:rPr>
      <w:rFonts w:ascii="Consolas" w:hAnsi="Consolas"/>
      <w:sz w:val="21"/>
      <w:szCs w:val="21"/>
      <w:lang w:val="ru-RU"/>
    </w:rPr>
  </w:style>
  <w:style w:type="character" w:customStyle="1" w:styleId="ac">
    <w:name w:val="Текст Знак"/>
    <w:link w:val="ab"/>
    <w:uiPriority w:val="99"/>
    <w:locked/>
    <w:rsid w:val="007066B3"/>
    <w:rPr>
      <w:rFonts w:ascii="Consolas" w:hAnsi="Consolas"/>
      <w:sz w:val="21"/>
      <w:lang w:eastAsia="en-US"/>
    </w:rPr>
  </w:style>
  <w:style w:type="character" w:customStyle="1" w:styleId="23">
    <w:name w:val="Основний текст (2)_"/>
    <w:link w:val="24"/>
    <w:uiPriority w:val="99"/>
    <w:locked/>
    <w:rsid w:val="00940FCA"/>
    <w:rPr>
      <w:rFonts w:ascii="Times New Roman" w:hAnsi="Times New Roman" w:cs="Times New Roman"/>
      <w:sz w:val="26"/>
      <w:szCs w:val="26"/>
      <w:shd w:val="clear" w:color="auto" w:fill="FFFFFF"/>
    </w:rPr>
  </w:style>
  <w:style w:type="paragraph" w:customStyle="1" w:styleId="24">
    <w:name w:val="Основний текст (2)"/>
    <w:basedOn w:val="a"/>
    <w:link w:val="23"/>
    <w:uiPriority w:val="99"/>
    <w:rsid w:val="00940FCA"/>
    <w:pPr>
      <w:widowControl w:val="0"/>
      <w:shd w:val="clear" w:color="auto" w:fill="FFFFFF"/>
      <w:spacing w:before="480" w:after="0" w:line="317" w:lineRule="exact"/>
      <w:ind w:hanging="340"/>
      <w:jc w:val="both"/>
    </w:pPr>
    <w:rPr>
      <w:rFonts w:ascii="Times New Roman" w:eastAsia="Times New Roman" w:hAnsi="Times New Roman"/>
      <w:sz w:val="26"/>
      <w:szCs w:val="26"/>
      <w:lang w:eastAsia="uk-UA"/>
    </w:rPr>
  </w:style>
  <w:style w:type="character" w:customStyle="1" w:styleId="25">
    <w:name w:val="Основний текст (2) + Курсив"/>
    <w:uiPriority w:val="99"/>
    <w:rsid w:val="007833A0"/>
    <w:rPr>
      <w:rFonts w:ascii="Times New Roman" w:hAnsi="Times New Roman" w:cs="Times New Roman"/>
      <w:i/>
      <w:iCs/>
      <w:color w:val="000000"/>
      <w:spacing w:val="0"/>
      <w:w w:val="100"/>
      <w:position w:val="0"/>
      <w:sz w:val="26"/>
      <w:szCs w:val="26"/>
      <w:u w:val="none"/>
      <w:shd w:val="clear" w:color="auto" w:fill="FFFFFF"/>
      <w:lang w:val="uk-UA" w:eastAsia="uk-UA"/>
    </w:rPr>
  </w:style>
  <w:style w:type="character" w:customStyle="1" w:styleId="33">
    <w:name w:val="Основний текст (3)_"/>
    <w:link w:val="34"/>
    <w:uiPriority w:val="99"/>
    <w:locked/>
    <w:rsid w:val="007833A0"/>
    <w:rPr>
      <w:rFonts w:ascii="Times New Roman" w:hAnsi="Times New Roman" w:cs="Times New Roman"/>
      <w:b/>
      <w:bCs/>
      <w:sz w:val="28"/>
      <w:szCs w:val="28"/>
      <w:shd w:val="clear" w:color="auto" w:fill="FFFFFF"/>
    </w:rPr>
  </w:style>
  <w:style w:type="paragraph" w:customStyle="1" w:styleId="34">
    <w:name w:val="Основний текст (3)"/>
    <w:basedOn w:val="a"/>
    <w:link w:val="33"/>
    <w:uiPriority w:val="99"/>
    <w:rsid w:val="007833A0"/>
    <w:pPr>
      <w:widowControl w:val="0"/>
      <w:shd w:val="clear" w:color="auto" w:fill="FFFFFF"/>
      <w:spacing w:after="480" w:line="240" w:lineRule="atLeast"/>
      <w:jc w:val="center"/>
    </w:pPr>
    <w:rPr>
      <w:rFonts w:ascii="Times New Roman" w:eastAsia="Times New Roman" w:hAnsi="Times New Roman"/>
      <w:b/>
      <w:bCs/>
      <w:sz w:val="28"/>
      <w:szCs w:val="28"/>
      <w:lang w:eastAsia="uk-UA"/>
    </w:rPr>
  </w:style>
  <w:style w:type="character" w:customStyle="1" w:styleId="4">
    <w:name w:val="Основний текст (4)_"/>
    <w:link w:val="40"/>
    <w:uiPriority w:val="99"/>
    <w:locked/>
    <w:rsid w:val="007833A0"/>
    <w:rPr>
      <w:rFonts w:ascii="Times New Roman" w:hAnsi="Times New Roman" w:cs="Times New Roman"/>
      <w:sz w:val="26"/>
      <w:szCs w:val="26"/>
      <w:shd w:val="clear" w:color="auto" w:fill="FFFFFF"/>
    </w:rPr>
  </w:style>
  <w:style w:type="paragraph" w:customStyle="1" w:styleId="40">
    <w:name w:val="Основний текст (4)"/>
    <w:basedOn w:val="a"/>
    <w:link w:val="4"/>
    <w:uiPriority w:val="99"/>
    <w:rsid w:val="007833A0"/>
    <w:pPr>
      <w:widowControl w:val="0"/>
      <w:shd w:val="clear" w:color="auto" w:fill="FFFFFF"/>
      <w:spacing w:after="0" w:line="317" w:lineRule="exact"/>
      <w:jc w:val="both"/>
    </w:pPr>
    <w:rPr>
      <w:rFonts w:ascii="Times New Roman" w:eastAsia="Times New Roman" w:hAnsi="Times New Roman"/>
      <w:sz w:val="26"/>
      <w:szCs w:val="26"/>
      <w:lang w:eastAsia="uk-UA"/>
    </w:rPr>
  </w:style>
  <w:style w:type="paragraph" w:styleId="ad">
    <w:name w:val="List Paragraph"/>
    <w:basedOn w:val="a"/>
    <w:uiPriority w:val="34"/>
    <w:qFormat/>
    <w:rsid w:val="005B5700"/>
    <w:pPr>
      <w:spacing w:after="0" w:line="240" w:lineRule="auto"/>
      <w:ind w:left="708"/>
    </w:pPr>
    <w:rPr>
      <w:rFonts w:ascii="Times New Roman" w:eastAsia="SimSun" w:hAnsi="Times New Roman"/>
      <w:sz w:val="20"/>
      <w:szCs w:val="20"/>
    </w:rPr>
  </w:style>
  <w:style w:type="paragraph" w:styleId="ae">
    <w:name w:val="Normal (Web)"/>
    <w:basedOn w:val="a"/>
    <w:uiPriority w:val="99"/>
    <w:rsid w:val="004E503C"/>
    <w:pPr>
      <w:spacing w:before="100" w:beforeAutospacing="1" w:after="100" w:afterAutospacing="1" w:line="240" w:lineRule="auto"/>
    </w:pPr>
    <w:rPr>
      <w:rFonts w:ascii="Times New Roman" w:eastAsia="Times New Roman" w:hAnsi="Times New Roman"/>
      <w:sz w:val="24"/>
      <w:szCs w:val="24"/>
      <w:lang w:eastAsia="uk-UA"/>
    </w:rPr>
  </w:style>
  <w:style w:type="character" w:styleId="af">
    <w:name w:val="Emphasis"/>
    <w:uiPriority w:val="20"/>
    <w:qFormat/>
    <w:locked/>
    <w:rsid w:val="004E503C"/>
    <w:rPr>
      <w:rFonts w:cs="Times New Roman"/>
      <w:i/>
      <w:iCs/>
    </w:rPr>
  </w:style>
  <w:style w:type="character" w:customStyle="1" w:styleId="apple-converted-space">
    <w:name w:val="apple-converted-space"/>
    <w:uiPriority w:val="99"/>
    <w:rsid w:val="004E503C"/>
    <w:rPr>
      <w:rFonts w:cs="Times New Roman"/>
    </w:rPr>
  </w:style>
  <w:style w:type="character" w:styleId="af0">
    <w:name w:val="Strong"/>
    <w:uiPriority w:val="22"/>
    <w:qFormat/>
    <w:locked/>
    <w:rsid w:val="00B567C9"/>
    <w:rPr>
      <w:rFonts w:cs="Times New Roman"/>
      <w:b/>
      <w:bCs/>
    </w:rPr>
  </w:style>
  <w:style w:type="character" w:styleId="af1">
    <w:name w:val="Hyperlink"/>
    <w:uiPriority w:val="99"/>
    <w:semiHidden/>
    <w:rsid w:val="00253961"/>
    <w:rPr>
      <w:rFonts w:cs="Times New Roman"/>
      <w:color w:val="0000FF"/>
      <w:u w:val="single"/>
    </w:rPr>
  </w:style>
  <w:style w:type="character" w:customStyle="1" w:styleId="news-meta-comments">
    <w:name w:val="news-meta-comments"/>
    <w:uiPriority w:val="99"/>
    <w:rsid w:val="00253961"/>
    <w:rPr>
      <w:rFonts w:cs="Times New Roman"/>
    </w:rPr>
  </w:style>
  <w:style w:type="character" w:customStyle="1" w:styleId="screen-reader-text">
    <w:name w:val="screen-reader-text"/>
    <w:uiPriority w:val="99"/>
    <w:rsid w:val="00253961"/>
    <w:rPr>
      <w:rFonts w:cs="Times New Roman"/>
    </w:rPr>
  </w:style>
  <w:style w:type="paragraph" w:styleId="af2">
    <w:name w:val="footnote text"/>
    <w:basedOn w:val="a"/>
    <w:link w:val="af3"/>
    <w:uiPriority w:val="99"/>
    <w:rsid w:val="008F5158"/>
    <w:pPr>
      <w:spacing w:after="0" w:line="240" w:lineRule="auto"/>
    </w:pPr>
    <w:rPr>
      <w:rFonts w:ascii="PeterCyr" w:eastAsia="Times New Roman" w:hAnsi="PeterCyr"/>
      <w:sz w:val="24"/>
      <w:szCs w:val="20"/>
      <w:lang w:val="en-US"/>
    </w:rPr>
  </w:style>
  <w:style w:type="character" w:customStyle="1" w:styleId="af3">
    <w:name w:val="Текст виноски Знак"/>
    <w:link w:val="af2"/>
    <w:uiPriority w:val="99"/>
    <w:locked/>
    <w:rsid w:val="008F5158"/>
    <w:rPr>
      <w:rFonts w:ascii="PeterCyr" w:hAnsi="PeterCyr" w:cs="Times New Roman"/>
      <w:sz w:val="24"/>
      <w:lang w:val="en-US" w:eastAsia="en-US"/>
    </w:rPr>
  </w:style>
  <w:style w:type="paragraph" w:customStyle="1" w:styleId="11">
    <w:name w:val="Звичайний1"/>
    <w:uiPriority w:val="99"/>
    <w:rsid w:val="00712B58"/>
    <w:pPr>
      <w:widowControl w:val="0"/>
    </w:pPr>
    <w:rPr>
      <w:rFonts w:ascii="EB Garamond" w:eastAsia="EB Garamond" w:hAnsi="EB Garamond" w:cs="EB Garamond"/>
      <w:color w:val="000000"/>
      <w:sz w:val="24"/>
      <w:szCs w:val="24"/>
      <w:lang w:val="ru-RU" w:eastAsia="en-US"/>
    </w:rPr>
  </w:style>
  <w:style w:type="character" w:customStyle="1" w:styleId="26">
    <w:name w:val="Основний текст (2) + Напівжирний"/>
    <w:rsid w:val="003F6D93"/>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uk-UA" w:eastAsia="uk-UA" w:bidi="uk-UA"/>
    </w:rPr>
  </w:style>
  <w:style w:type="paragraph" w:customStyle="1" w:styleId="Default">
    <w:name w:val="Default"/>
    <w:rsid w:val="00917BE9"/>
    <w:pPr>
      <w:autoSpaceDE w:val="0"/>
      <w:autoSpaceDN w:val="0"/>
      <w:adjustRightInd w:val="0"/>
    </w:pPr>
    <w:rPr>
      <w:rFonts w:ascii="Times New Roman" w:eastAsiaTheme="minorHAnsi" w:hAnsi="Times New Roman"/>
      <w:color w:val="000000"/>
      <w:sz w:val="24"/>
      <w:szCs w:val="24"/>
      <w:lang w:eastAsia="en-US"/>
    </w:rPr>
  </w:style>
  <w:style w:type="table" w:styleId="af4">
    <w:name w:val="Table Grid"/>
    <w:basedOn w:val="a1"/>
    <w:uiPriority w:val="59"/>
    <w:locked/>
    <w:rsid w:val="00917BE9"/>
    <w:rPr>
      <w:rFonts w:ascii="Times New Roman" w:eastAsiaTheme="minorHAnsi" w:hAnsi="Times New Roman"/>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andard">
    <w:name w:val="Standard"/>
    <w:rsid w:val="0012084C"/>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730382">
      <w:bodyDiv w:val="1"/>
      <w:marLeft w:val="0"/>
      <w:marRight w:val="0"/>
      <w:marTop w:val="0"/>
      <w:marBottom w:val="0"/>
      <w:divBdr>
        <w:top w:val="none" w:sz="0" w:space="0" w:color="auto"/>
        <w:left w:val="none" w:sz="0" w:space="0" w:color="auto"/>
        <w:bottom w:val="none" w:sz="0" w:space="0" w:color="auto"/>
        <w:right w:val="none" w:sz="0" w:space="0" w:color="auto"/>
      </w:divBdr>
    </w:div>
    <w:div w:id="375855059">
      <w:marLeft w:val="0"/>
      <w:marRight w:val="0"/>
      <w:marTop w:val="0"/>
      <w:marBottom w:val="0"/>
      <w:divBdr>
        <w:top w:val="none" w:sz="0" w:space="0" w:color="auto"/>
        <w:left w:val="none" w:sz="0" w:space="0" w:color="auto"/>
        <w:bottom w:val="none" w:sz="0" w:space="0" w:color="auto"/>
        <w:right w:val="none" w:sz="0" w:space="0" w:color="auto"/>
      </w:divBdr>
    </w:div>
    <w:div w:id="3758550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usiklexikon.ac.at/ml/musik_L/Lemberg.x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usiklexikon.ac.at/ml/musik_C/Czernowitz.x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78927-567F-479F-9FB6-E9CC53C40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37647</Words>
  <Characters>21460</Characters>
  <Application>Microsoft Office Word</Application>
  <DocSecurity>0</DocSecurity>
  <Lines>178</Lines>
  <Paragraphs>117</Paragraphs>
  <ScaleCrop>false</ScaleCrop>
  <HeadingPairs>
    <vt:vector size="2" baseType="variant">
      <vt:variant>
        <vt:lpstr>Назва</vt:lpstr>
      </vt:variant>
      <vt:variant>
        <vt:i4>1</vt:i4>
      </vt:variant>
    </vt:vector>
  </HeadingPairs>
  <TitlesOfParts>
    <vt:vector size="1" baseType="lpstr">
      <vt:lpstr>Міністерство культури України</vt:lpstr>
    </vt:vector>
  </TitlesOfParts>
  <Company>Microsoft</Company>
  <LinksUpToDate>false</LinksUpToDate>
  <CharactersWithSpaces>58990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культури України</dc:title>
  <dc:subject/>
  <dc:creator>Гость</dc:creator>
  <cp:keywords/>
  <dc:description/>
  <cp:lastModifiedBy>Myron Kushnir</cp:lastModifiedBy>
  <cp:revision>2</cp:revision>
  <cp:lastPrinted>2016-06-03T06:17:00Z</cp:lastPrinted>
  <dcterms:created xsi:type="dcterms:W3CDTF">2018-07-04T08:25:00Z</dcterms:created>
  <dcterms:modified xsi:type="dcterms:W3CDTF">2018-07-04T08:25:00Z</dcterms:modified>
</cp:coreProperties>
</file>